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9EA8" w14:textId="77777777" w:rsidR="00725F46" w:rsidRDefault="00725F46" w:rsidP="00725F46">
      <w:pPr>
        <w:ind w:firstLine="709"/>
        <w:jc w:val="center"/>
        <w:rPr>
          <w:noProof/>
          <w:color w:val="000000"/>
        </w:rPr>
      </w:pPr>
    </w:p>
    <w:p w14:paraId="177AE1B1" w14:textId="48EC7085" w:rsidR="00725F46" w:rsidRDefault="00602E81" w:rsidP="00725F46">
      <w:pPr>
        <w:ind w:firstLine="709"/>
        <w:jc w:val="center"/>
        <w:rPr>
          <w:noProof/>
          <w:color w:val="000000"/>
        </w:rPr>
      </w:pPr>
      <w:r>
        <w:rPr>
          <w:noProof/>
          <w:color w:val="000000"/>
        </w:rPr>
        <w:drawing>
          <wp:inline distT="0" distB="0" distL="0" distR="0" wp14:anchorId="31A5693F" wp14:editId="31C361F1">
            <wp:extent cx="2305050" cy="762000"/>
            <wp:effectExtent l="0" t="0" r="0" b="0"/>
            <wp:docPr id="3" name="image1.png" descr="Text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3" name="image1.png" descr="Texto&#10;&#10;Descrição gerada automaticamente com confiança baixa"/>
                    <pic:cNvPicPr preferRelativeResize="0"/>
                  </pic:nvPicPr>
                  <pic:blipFill rotWithShape="1">
                    <a:blip r:embed="rId9"/>
                    <a:srcRect l="10319" t="26063" r="54997" b="19067"/>
                    <a:stretch/>
                  </pic:blipFill>
                  <pic:spPr bwMode="auto">
                    <a:xfrm>
                      <a:off x="0" y="0"/>
                      <a:ext cx="2305050" cy="762000"/>
                    </a:xfrm>
                    <a:prstGeom prst="rect">
                      <a:avLst/>
                    </a:prstGeom>
                    <a:ln>
                      <a:noFill/>
                    </a:ln>
                    <a:extLst>
                      <a:ext uri="{53640926-AAD7-44D8-BBD7-CCE9431645EC}">
                        <a14:shadowObscured xmlns:a14="http://schemas.microsoft.com/office/drawing/2010/main"/>
                      </a:ext>
                    </a:extLst>
                  </pic:spPr>
                </pic:pic>
              </a:graphicData>
            </a:graphic>
          </wp:inline>
        </w:drawing>
      </w:r>
    </w:p>
    <w:p w14:paraId="52EDB127" w14:textId="77777777" w:rsidR="00725F46" w:rsidRDefault="00725F46" w:rsidP="00725F46">
      <w:pPr>
        <w:ind w:firstLine="709"/>
        <w:jc w:val="center"/>
        <w:rPr>
          <w:rFonts w:ascii="Arial" w:eastAsia="Arial" w:hAnsi="Arial" w:cs="Arial"/>
          <w:b/>
          <w:sz w:val="24"/>
          <w:szCs w:val="24"/>
        </w:rPr>
      </w:pPr>
      <w:r>
        <w:rPr>
          <w:rFonts w:ascii="Arial" w:eastAsia="Arial" w:hAnsi="Arial" w:cs="Arial"/>
          <w:b/>
          <w:sz w:val="24"/>
          <w:szCs w:val="24"/>
        </w:rPr>
        <w:t>ASSOCIAÇÃO DOS PROFESSORES DE ENSINO SUPERIOR DE JUIZ DE FORA</w:t>
      </w:r>
    </w:p>
    <w:p w14:paraId="03B1FFE9" w14:textId="77777777" w:rsidR="00725F46" w:rsidRDefault="00725F46" w:rsidP="00725F46">
      <w:pPr>
        <w:ind w:firstLine="709"/>
        <w:jc w:val="center"/>
        <w:rPr>
          <w:rFonts w:ascii="Arial" w:eastAsia="Arial" w:hAnsi="Arial" w:cs="Arial"/>
          <w:b/>
          <w:sz w:val="24"/>
          <w:szCs w:val="24"/>
        </w:rPr>
      </w:pPr>
    </w:p>
    <w:p w14:paraId="5EB33FD8" w14:textId="77777777" w:rsidR="00725F46" w:rsidRDefault="00725F46" w:rsidP="00725F46">
      <w:pPr>
        <w:ind w:firstLine="709"/>
        <w:jc w:val="center"/>
        <w:rPr>
          <w:rFonts w:ascii="Arial" w:eastAsia="Arial" w:hAnsi="Arial" w:cs="Arial"/>
          <w:b/>
          <w:sz w:val="24"/>
          <w:szCs w:val="24"/>
        </w:rPr>
      </w:pPr>
    </w:p>
    <w:p w14:paraId="1DA53622" w14:textId="77777777" w:rsidR="00725F46" w:rsidRDefault="00725F46" w:rsidP="00725F46">
      <w:pPr>
        <w:ind w:firstLine="709"/>
        <w:jc w:val="center"/>
        <w:rPr>
          <w:rFonts w:ascii="Arial" w:eastAsia="Arial" w:hAnsi="Arial" w:cs="Arial"/>
          <w:b/>
          <w:sz w:val="24"/>
          <w:szCs w:val="24"/>
        </w:rPr>
      </w:pPr>
    </w:p>
    <w:p w14:paraId="661A8912" w14:textId="77777777" w:rsidR="00725F46" w:rsidRDefault="00725F46" w:rsidP="00725F46">
      <w:pPr>
        <w:ind w:firstLine="709"/>
        <w:jc w:val="center"/>
        <w:rPr>
          <w:rFonts w:ascii="Arial" w:eastAsia="Arial" w:hAnsi="Arial" w:cs="Arial"/>
          <w:b/>
          <w:sz w:val="24"/>
          <w:szCs w:val="24"/>
        </w:rPr>
      </w:pPr>
    </w:p>
    <w:p w14:paraId="230965C3" w14:textId="77777777" w:rsidR="00725F46" w:rsidRDefault="00725F46" w:rsidP="00725F46">
      <w:pPr>
        <w:ind w:firstLine="709"/>
        <w:jc w:val="center"/>
        <w:rPr>
          <w:rFonts w:ascii="Arial" w:eastAsia="Arial" w:hAnsi="Arial" w:cs="Arial"/>
          <w:b/>
          <w:sz w:val="24"/>
          <w:szCs w:val="24"/>
        </w:rPr>
      </w:pPr>
    </w:p>
    <w:p w14:paraId="3A91A4BC" w14:textId="77777777" w:rsidR="00725F46" w:rsidRDefault="00725F46" w:rsidP="00725F46">
      <w:pPr>
        <w:ind w:firstLine="709"/>
        <w:jc w:val="center"/>
        <w:rPr>
          <w:rFonts w:ascii="Arial" w:eastAsia="Arial" w:hAnsi="Arial" w:cs="Arial"/>
          <w:b/>
          <w:sz w:val="24"/>
          <w:szCs w:val="24"/>
        </w:rPr>
      </w:pPr>
    </w:p>
    <w:p w14:paraId="0069914C" w14:textId="77777777" w:rsidR="00535917" w:rsidRDefault="00535917" w:rsidP="00725F46">
      <w:pPr>
        <w:ind w:firstLine="709"/>
        <w:jc w:val="center"/>
        <w:rPr>
          <w:rFonts w:ascii="Arial" w:eastAsia="Arial" w:hAnsi="Arial" w:cs="Arial"/>
          <w:b/>
          <w:sz w:val="24"/>
          <w:szCs w:val="24"/>
        </w:rPr>
      </w:pPr>
    </w:p>
    <w:p w14:paraId="6CF7D1A5" w14:textId="77777777" w:rsidR="00535917" w:rsidRDefault="00535917" w:rsidP="00725F46">
      <w:pPr>
        <w:ind w:firstLine="709"/>
        <w:jc w:val="center"/>
        <w:rPr>
          <w:rFonts w:ascii="Arial" w:eastAsia="Arial" w:hAnsi="Arial" w:cs="Arial"/>
          <w:b/>
          <w:sz w:val="24"/>
          <w:szCs w:val="24"/>
        </w:rPr>
      </w:pPr>
    </w:p>
    <w:p w14:paraId="7A329A41" w14:textId="77777777" w:rsidR="00725F46" w:rsidRDefault="00725F46" w:rsidP="00725F46">
      <w:pPr>
        <w:ind w:firstLine="709"/>
        <w:jc w:val="center"/>
        <w:rPr>
          <w:rFonts w:ascii="Arial" w:eastAsia="Arial" w:hAnsi="Arial" w:cs="Arial"/>
          <w:b/>
          <w:sz w:val="24"/>
          <w:szCs w:val="24"/>
        </w:rPr>
      </w:pPr>
    </w:p>
    <w:p w14:paraId="0254ACD3" w14:textId="77777777" w:rsidR="00725F46" w:rsidRDefault="00725F46" w:rsidP="00535917">
      <w:pPr>
        <w:ind w:left="4253"/>
        <w:jc w:val="both"/>
        <w:rPr>
          <w:rFonts w:ascii="Arial" w:eastAsia="Arial" w:hAnsi="Arial" w:cs="Arial"/>
          <w:b/>
          <w:sz w:val="32"/>
          <w:szCs w:val="32"/>
        </w:rPr>
      </w:pPr>
      <w:r w:rsidRPr="00535917">
        <w:rPr>
          <w:rFonts w:ascii="Arial" w:eastAsia="Arial" w:hAnsi="Arial" w:cs="Arial"/>
          <w:b/>
          <w:sz w:val="32"/>
          <w:szCs w:val="32"/>
        </w:rPr>
        <w:t>PROTOCOLO DE BIOSSEGURANÇA PARA PREVENÇÃO DA COVID-19 NA SEDE DA APES</w:t>
      </w:r>
      <w:r w:rsidR="00535917" w:rsidRPr="00535917">
        <w:rPr>
          <w:rFonts w:ascii="Arial" w:eastAsia="Arial" w:hAnsi="Arial" w:cs="Arial"/>
          <w:b/>
          <w:sz w:val="32"/>
          <w:szCs w:val="32"/>
        </w:rPr>
        <w:t>.</w:t>
      </w:r>
    </w:p>
    <w:p w14:paraId="0576BBD9" w14:textId="77777777" w:rsidR="00535917" w:rsidRDefault="00535917" w:rsidP="00535917">
      <w:pPr>
        <w:ind w:left="4253"/>
        <w:jc w:val="both"/>
        <w:rPr>
          <w:rFonts w:ascii="Arial" w:eastAsia="Arial" w:hAnsi="Arial" w:cs="Arial"/>
          <w:b/>
          <w:sz w:val="32"/>
          <w:szCs w:val="32"/>
        </w:rPr>
      </w:pPr>
    </w:p>
    <w:p w14:paraId="37113938" w14:textId="77777777" w:rsidR="00535917" w:rsidRDefault="00535917" w:rsidP="00535917">
      <w:pPr>
        <w:ind w:left="4253"/>
        <w:jc w:val="both"/>
        <w:rPr>
          <w:rFonts w:ascii="Arial" w:eastAsia="Arial" w:hAnsi="Arial" w:cs="Arial"/>
          <w:b/>
          <w:sz w:val="32"/>
          <w:szCs w:val="32"/>
        </w:rPr>
      </w:pPr>
    </w:p>
    <w:p w14:paraId="2ACCEB75" w14:textId="77777777" w:rsidR="00535917" w:rsidRDefault="00535917" w:rsidP="00535917">
      <w:pPr>
        <w:ind w:left="4253"/>
        <w:jc w:val="both"/>
        <w:rPr>
          <w:rFonts w:ascii="Arial" w:eastAsia="Arial" w:hAnsi="Arial" w:cs="Arial"/>
          <w:b/>
          <w:sz w:val="32"/>
          <w:szCs w:val="32"/>
        </w:rPr>
      </w:pPr>
    </w:p>
    <w:p w14:paraId="1271B50F" w14:textId="77777777" w:rsidR="00535917" w:rsidRDefault="00535917" w:rsidP="00535917">
      <w:pPr>
        <w:ind w:left="4253"/>
        <w:jc w:val="both"/>
        <w:rPr>
          <w:rFonts w:ascii="Arial" w:eastAsia="Arial" w:hAnsi="Arial" w:cs="Arial"/>
          <w:b/>
          <w:sz w:val="32"/>
          <w:szCs w:val="32"/>
        </w:rPr>
      </w:pPr>
    </w:p>
    <w:p w14:paraId="2F3BB3DA" w14:textId="77777777" w:rsidR="00535917" w:rsidRDefault="00535917" w:rsidP="00535917">
      <w:pPr>
        <w:ind w:left="4253"/>
        <w:jc w:val="both"/>
        <w:rPr>
          <w:rFonts w:ascii="Arial" w:eastAsia="Arial" w:hAnsi="Arial" w:cs="Arial"/>
          <w:b/>
          <w:sz w:val="24"/>
          <w:szCs w:val="24"/>
        </w:rPr>
      </w:pPr>
    </w:p>
    <w:p w14:paraId="206F7CE7" w14:textId="77777777" w:rsidR="00535917" w:rsidRDefault="00535917" w:rsidP="00535917">
      <w:pPr>
        <w:ind w:left="4253"/>
        <w:jc w:val="both"/>
        <w:rPr>
          <w:rFonts w:ascii="Arial" w:eastAsia="Arial" w:hAnsi="Arial" w:cs="Arial"/>
          <w:b/>
          <w:sz w:val="24"/>
          <w:szCs w:val="24"/>
        </w:rPr>
      </w:pPr>
    </w:p>
    <w:p w14:paraId="70176110" w14:textId="77777777" w:rsidR="00535917" w:rsidRDefault="00535917" w:rsidP="00535917">
      <w:pPr>
        <w:ind w:left="4253"/>
        <w:jc w:val="both"/>
        <w:rPr>
          <w:rFonts w:ascii="Arial" w:eastAsia="Arial" w:hAnsi="Arial" w:cs="Arial"/>
          <w:b/>
          <w:sz w:val="24"/>
          <w:szCs w:val="24"/>
        </w:rPr>
      </w:pPr>
    </w:p>
    <w:p w14:paraId="4BF39707" w14:textId="77777777" w:rsidR="00535917" w:rsidRDefault="00535917" w:rsidP="00535917">
      <w:pPr>
        <w:ind w:left="4253"/>
        <w:jc w:val="both"/>
        <w:rPr>
          <w:rFonts w:ascii="Arial" w:eastAsia="Arial" w:hAnsi="Arial" w:cs="Arial"/>
          <w:b/>
          <w:sz w:val="24"/>
          <w:szCs w:val="24"/>
        </w:rPr>
      </w:pPr>
    </w:p>
    <w:p w14:paraId="5AF5B6E4" w14:textId="77777777" w:rsidR="00535917" w:rsidRDefault="00535917" w:rsidP="00535917">
      <w:pPr>
        <w:ind w:left="4253"/>
        <w:jc w:val="both"/>
        <w:rPr>
          <w:rFonts w:ascii="Arial" w:eastAsia="Arial" w:hAnsi="Arial" w:cs="Arial"/>
          <w:b/>
          <w:sz w:val="24"/>
          <w:szCs w:val="24"/>
        </w:rPr>
      </w:pPr>
    </w:p>
    <w:p w14:paraId="1F763062" w14:textId="77777777" w:rsidR="00535917" w:rsidRDefault="00535917" w:rsidP="00535917">
      <w:pPr>
        <w:ind w:left="4253"/>
        <w:jc w:val="both"/>
        <w:rPr>
          <w:rFonts w:ascii="Arial" w:eastAsia="Arial" w:hAnsi="Arial" w:cs="Arial"/>
          <w:b/>
          <w:sz w:val="24"/>
          <w:szCs w:val="24"/>
        </w:rPr>
      </w:pPr>
    </w:p>
    <w:p w14:paraId="142AD421" w14:textId="77777777" w:rsidR="00535917" w:rsidRDefault="00535917" w:rsidP="00535917">
      <w:pPr>
        <w:ind w:left="4253"/>
        <w:jc w:val="both"/>
        <w:rPr>
          <w:rFonts w:ascii="Arial" w:eastAsia="Arial" w:hAnsi="Arial" w:cs="Arial"/>
          <w:b/>
          <w:sz w:val="24"/>
          <w:szCs w:val="24"/>
        </w:rPr>
      </w:pPr>
    </w:p>
    <w:p w14:paraId="4A18B620" w14:textId="77777777" w:rsidR="00535917" w:rsidRDefault="00535917" w:rsidP="00535917">
      <w:pPr>
        <w:ind w:left="4253"/>
        <w:jc w:val="both"/>
        <w:rPr>
          <w:rFonts w:ascii="Arial" w:eastAsia="Arial" w:hAnsi="Arial" w:cs="Arial"/>
          <w:b/>
          <w:sz w:val="24"/>
          <w:szCs w:val="24"/>
        </w:rPr>
      </w:pPr>
    </w:p>
    <w:p w14:paraId="310FD60C" w14:textId="77777777" w:rsidR="00535917" w:rsidRDefault="00535917" w:rsidP="00535917">
      <w:pPr>
        <w:jc w:val="center"/>
        <w:rPr>
          <w:rFonts w:ascii="Arial" w:eastAsia="Arial" w:hAnsi="Arial" w:cs="Arial"/>
          <w:b/>
          <w:sz w:val="24"/>
          <w:szCs w:val="24"/>
        </w:rPr>
      </w:pPr>
      <w:r>
        <w:rPr>
          <w:rFonts w:ascii="Arial" w:eastAsia="Arial" w:hAnsi="Arial" w:cs="Arial"/>
          <w:b/>
          <w:sz w:val="24"/>
          <w:szCs w:val="24"/>
        </w:rPr>
        <w:t>JUIZ DE FORA.</w:t>
      </w:r>
    </w:p>
    <w:p w14:paraId="47935DD4" w14:textId="777FA47A" w:rsidR="00177C73" w:rsidRDefault="00535917" w:rsidP="00535917">
      <w:pPr>
        <w:jc w:val="center"/>
        <w:rPr>
          <w:rFonts w:ascii="Arial" w:eastAsia="Arial" w:hAnsi="Arial" w:cs="Arial"/>
          <w:b/>
          <w:sz w:val="24"/>
          <w:szCs w:val="24"/>
        </w:rPr>
      </w:pPr>
      <w:r>
        <w:rPr>
          <w:rFonts w:ascii="Arial" w:eastAsia="Arial" w:hAnsi="Arial" w:cs="Arial"/>
          <w:b/>
          <w:sz w:val="24"/>
          <w:szCs w:val="24"/>
        </w:rPr>
        <w:t>JULHO DE 2022.</w:t>
      </w:r>
    </w:p>
    <w:p w14:paraId="76D5E669" w14:textId="77777777" w:rsidR="00177C73" w:rsidRDefault="00177C73">
      <w:pPr>
        <w:rPr>
          <w:rFonts w:ascii="Arial" w:eastAsia="Arial" w:hAnsi="Arial" w:cs="Arial"/>
          <w:b/>
          <w:sz w:val="24"/>
          <w:szCs w:val="24"/>
        </w:rPr>
      </w:pPr>
      <w:r>
        <w:rPr>
          <w:rFonts w:ascii="Arial" w:eastAsia="Arial" w:hAnsi="Arial" w:cs="Arial"/>
          <w:b/>
          <w:sz w:val="24"/>
          <w:szCs w:val="24"/>
        </w:rPr>
        <w:br w:type="page"/>
      </w:r>
    </w:p>
    <w:p w14:paraId="6CED7C07" w14:textId="77777777" w:rsidR="00602E81" w:rsidRDefault="00602E81" w:rsidP="000C111B">
      <w:pPr>
        <w:spacing w:after="0" w:line="360" w:lineRule="auto"/>
        <w:rPr>
          <w:rStyle w:val="fontstyle01"/>
          <w:rFonts w:ascii="Arial" w:hAnsi="Arial" w:cs="Arial"/>
          <w:b/>
          <w:bCs/>
          <w:sz w:val="24"/>
          <w:szCs w:val="24"/>
        </w:rPr>
      </w:pPr>
    </w:p>
    <w:p w14:paraId="637B8FA7" w14:textId="77777777" w:rsidR="00602E81" w:rsidRDefault="00602E81" w:rsidP="000C111B">
      <w:pPr>
        <w:spacing w:after="0" w:line="360" w:lineRule="auto"/>
        <w:rPr>
          <w:rStyle w:val="fontstyle01"/>
          <w:rFonts w:ascii="Arial" w:hAnsi="Arial" w:cs="Arial"/>
          <w:b/>
          <w:bCs/>
          <w:sz w:val="24"/>
          <w:szCs w:val="24"/>
        </w:rPr>
      </w:pPr>
    </w:p>
    <w:p w14:paraId="736B53ED" w14:textId="6DBC14EC" w:rsidR="00535917" w:rsidRDefault="00177C73" w:rsidP="000C111B">
      <w:pPr>
        <w:spacing w:after="0" w:line="360" w:lineRule="auto"/>
        <w:rPr>
          <w:rStyle w:val="fontstyle01"/>
          <w:rFonts w:ascii="Arial" w:hAnsi="Arial" w:cs="Arial"/>
          <w:b/>
          <w:bCs/>
          <w:sz w:val="24"/>
          <w:szCs w:val="24"/>
        </w:rPr>
      </w:pPr>
      <w:r w:rsidRPr="00177C73">
        <w:rPr>
          <w:rStyle w:val="fontstyle01"/>
          <w:rFonts w:ascii="Arial" w:hAnsi="Arial" w:cs="Arial"/>
          <w:b/>
          <w:bCs/>
          <w:sz w:val="24"/>
          <w:szCs w:val="24"/>
        </w:rPr>
        <w:t>DIRETORIA DA APES 20</w:t>
      </w:r>
      <w:r>
        <w:rPr>
          <w:rStyle w:val="fontstyle01"/>
          <w:rFonts w:ascii="Arial" w:hAnsi="Arial" w:cs="Arial"/>
          <w:b/>
          <w:bCs/>
          <w:sz w:val="24"/>
          <w:szCs w:val="24"/>
        </w:rPr>
        <w:t>20</w:t>
      </w:r>
      <w:r w:rsidRPr="00177C73">
        <w:rPr>
          <w:rStyle w:val="fontstyle01"/>
          <w:rFonts w:ascii="Arial" w:hAnsi="Arial" w:cs="Arial"/>
          <w:b/>
          <w:bCs/>
          <w:sz w:val="24"/>
          <w:szCs w:val="24"/>
        </w:rPr>
        <w:t>-202</w:t>
      </w:r>
      <w:r>
        <w:rPr>
          <w:rStyle w:val="fontstyle01"/>
          <w:rFonts w:ascii="Arial" w:hAnsi="Arial" w:cs="Arial"/>
          <w:b/>
          <w:bCs/>
          <w:sz w:val="24"/>
          <w:szCs w:val="24"/>
        </w:rPr>
        <w:t>2</w:t>
      </w:r>
    </w:p>
    <w:p w14:paraId="6DE8B0C2" w14:textId="77777777" w:rsidR="000C111B" w:rsidRDefault="000C111B" w:rsidP="000C111B">
      <w:pPr>
        <w:spacing w:after="0" w:line="360" w:lineRule="auto"/>
        <w:rPr>
          <w:rStyle w:val="fontstyle01"/>
          <w:rFonts w:ascii="Arial" w:hAnsi="Arial" w:cs="Arial"/>
          <w:b/>
          <w:bCs/>
          <w:sz w:val="24"/>
          <w:szCs w:val="24"/>
        </w:rPr>
      </w:pPr>
    </w:p>
    <w:p w14:paraId="48EB0E29" w14:textId="539BDBDD" w:rsidR="00177C73" w:rsidRPr="008A3941" w:rsidRDefault="00177C73" w:rsidP="000C111B">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8A3941">
        <w:rPr>
          <w:rStyle w:val="Forte"/>
          <w:rFonts w:ascii="Arial" w:hAnsi="Arial" w:cs="Arial"/>
          <w:b w:val="0"/>
          <w:bCs w:val="0"/>
          <w:color w:val="000000" w:themeColor="text1"/>
          <w:bdr w:val="none" w:sz="0" w:space="0" w:color="auto" w:frame="1"/>
        </w:rPr>
        <w:t xml:space="preserve">Augusto Santiago Cerqueira – Presidente </w:t>
      </w:r>
    </w:p>
    <w:p w14:paraId="7C8B182D" w14:textId="58A52C28" w:rsidR="00177C73" w:rsidRPr="008A3941" w:rsidRDefault="00177C73" w:rsidP="000C111B">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8A3941">
        <w:rPr>
          <w:rStyle w:val="Forte"/>
          <w:rFonts w:ascii="Arial" w:hAnsi="Arial" w:cs="Arial"/>
          <w:b w:val="0"/>
          <w:bCs w:val="0"/>
          <w:color w:val="000000" w:themeColor="text1"/>
          <w:bdr w:val="none" w:sz="0" w:space="0" w:color="auto" w:frame="1"/>
        </w:rPr>
        <w:t xml:space="preserve">Miguel Fabiano de Faria – Vice-presidente </w:t>
      </w:r>
    </w:p>
    <w:p w14:paraId="7F2B7C04" w14:textId="7CF185C1" w:rsidR="00177C73" w:rsidRPr="008A3941" w:rsidRDefault="00177C73" w:rsidP="000C111B">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proofErr w:type="spellStart"/>
      <w:r w:rsidRPr="008A3941">
        <w:rPr>
          <w:rStyle w:val="Forte"/>
          <w:rFonts w:ascii="Arial" w:hAnsi="Arial" w:cs="Arial"/>
          <w:b w:val="0"/>
          <w:bCs w:val="0"/>
          <w:color w:val="000000" w:themeColor="text1"/>
          <w:bdr w:val="none" w:sz="0" w:space="0" w:color="auto" w:frame="1"/>
        </w:rPr>
        <w:t>Zuleyce</w:t>
      </w:r>
      <w:proofErr w:type="spellEnd"/>
      <w:r w:rsidRPr="008A3941">
        <w:rPr>
          <w:rStyle w:val="Forte"/>
          <w:rFonts w:ascii="Arial" w:hAnsi="Arial" w:cs="Arial"/>
          <w:b w:val="0"/>
          <w:bCs w:val="0"/>
          <w:color w:val="000000" w:themeColor="text1"/>
          <w:bdr w:val="none" w:sz="0" w:space="0" w:color="auto" w:frame="1"/>
        </w:rPr>
        <w:t xml:space="preserve"> Maria Lessa Pacheco – Secretária Geral </w:t>
      </w:r>
    </w:p>
    <w:p w14:paraId="4241A774" w14:textId="672476E1" w:rsidR="00177C73" w:rsidRPr="008A3941" w:rsidRDefault="00177C73" w:rsidP="000C111B">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8A3941">
        <w:rPr>
          <w:rStyle w:val="Forte"/>
          <w:rFonts w:ascii="Arial" w:hAnsi="Arial" w:cs="Arial"/>
          <w:b w:val="0"/>
          <w:bCs w:val="0"/>
          <w:color w:val="000000" w:themeColor="text1"/>
          <w:bdr w:val="none" w:sz="0" w:space="0" w:color="auto" w:frame="1"/>
        </w:rPr>
        <w:t xml:space="preserve">Thales Costa Soares – 1º Secretário – IF Sudeste MG </w:t>
      </w:r>
    </w:p>
    <w:p w14:paraId="6BC1ECAC" w14:textId="772525B5" w:rsidR="00177C73" w:rsidRPr="008A3941" w:rsidRDefault="00177C73" w:rsidP="000C111B">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8A3941">
        <w:rPr>
          <w:rStyle w:val="Forte"/>
          <w:rFonts w:ascii="Arial" w:hAnsi="Arial" w:cs="Arial"/>
          <w:b w:val="0"/>
          <w:bCs w:val="0"/>
          <w:color w:val="000000" w:themeColor="text1"/>
          <w:bdr w:val="none" w:sz="0" w:space="0" w:color="auto" w:frame="1"/>
        </w:rPr>
        <w:t xml:space="preserve">Nayara Rodrigues Medrado – 2ª Secretária  </w:t>
      </w:r>
    </w:p>
    <w:p w14:paraId="09A17308" w14:textId="062F1928" w:rsidR="00177C73" w:rsidRPr="008A3941" w:rsidRDefault="00177C73" w:rsidP="000C111B">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8A3941">
        <w:rPr>
          <w:rStyle w:val="Forte"/>
          <w:rFonts w:ascii="Arial" w:hAnsi="Arial" w:cs="Arial"/>
          <w:b w:val="0"/>
          <w:bCs w:val="0"/>
          <w:color w:val="000000" w:themeColor="text1"/>
          <w:bdr w:val="none" w:sz="0" w:space="0" w:color="auto" w:frame="1"/>
        </w:rPr>
        <w:t xml:space="preserve">Leonardo Silva Andrada – 1º Tesoureiro  </w:t>
      </w:r>
    </w:p>
    <w:p w14:paraId="11C6A6CB" w14:textId="1D4E8541" w:rsidR="00177C73" w:rsidRPr="008A3941" w:rsidRDefault="00177C73" w:rsidP="000C111B">
      <w:pPr>
        <w:pStyle w:val="NormalWeb"/>
        <w:shd w:val="clear" w:color="auto" w:fill="FFFFFF"/>
        <w:spacing w:before="0" w:beforeAutospacing="0" w:after="0" w:afterAutospacing="0" w:line="360" w:lineRule="auto"/>
        <w:textAlignment w:val="baseline"/>
        <w:rPr>
          <w:rStyle w:val="Forte"/>
          <w:rFonts w:ascii="Arial" w:hAnsi="Arial" w:cs="Arial"/>
          <w:b w:val="0"/>
          <w:bCs w:val="0"/>
          <w:color w:val="000000" w:themeColor="text1"/>
          <w:bdr w:val="none" w:sz="0" w:space="0" w:color="auto" w:frame="1"/>
        </w:rPr>
      </w:pPr>
      <w:r w:rsidRPr="008A3941">
        <w:rPr>
          <w:rStyle w:val="Forte"/>
          <w:rFonts w:ascii="Arial" w:hAnsi="Arial" w:cs="Arial"/>
          <w:b w:val="0"/>
          <w:bCs w:val="0"/>
          <w:color w:val="000000" w:themeColor="text1"/>
          <w:bdr w:val="none" w:sz="0" w:space="0" w:color="auto" w:frame="1"/>
        </w:rPr>
        <w:t xml:space="preserve">Luciene Ferreira da Silva Guedes – 2ª Tesoureira </w:t>
      </w:r>
    </w:p>
    <w:p w14:paraId="685ACB87" w14:textId="7E3EEDBB" w:rsidR="00177C73" w:rsidRDefault="00177C73" w:rsidP="000C111B">
      <w:pPr>
        <w:pStyle w:val="NormalWeb"/>
        <w:shd w:val="clear" w:color="auto" w:fill="FFFFFF"/>
        <w:spacing w:before="0" w:beforeAutospacing="0" w:after="0" w:afterAutospacing="0" w:line="360" w:lineRule="auto"/>
        <w:textAlignment w:val="baseline"/>
        <w:rPr>
          <w:rStyle w:val="Forte"/>
          <w:rFonts w:ascii="Arial" w:hAnsi="Arial" w:cs="Arial"/>
          <w:b w:val="0"/>
          <w:bCs w:val="0"/>
          <w:color w:val="000000" w:themeColor="text1"/>
          <w:bdr w:val="none" w:sz="0" w:space="0" w:color="auto" w:frame="1"/>
        </w:rPr>
      </w:pPr>
    </w:p>
    <w:p w14:paraId="4F330A28" w14:textId="12D1EE27" w:rsidR="00177C73" w:rsidRDefault="00177C73" w:rsidP="000C111B">
      <w:pPr>
        <w:pStyle w:val="NormalWeb"/>
        <w:shd w:val="clear" w:color="auto" w:fill="FFFFFF"/>
        <w:spacing w:before="0" w:beforeAutospacing="0" w:after="0" w:afterAutospacing="0" w:line="360" w:lineRule="auto"/>
        <w:textAlignment w:val="baseline"/>
        <w:rPr>
          <w:rStyle w:val="Forte"/>
          <w:rFonts w:ascii="Arial" w:hAnsi="Arial" w:cs="Arial"/>
          <w:b w:val="0"/>
          <w:bCs w:val="0"/>
          <w:color w:val="000000" w:themeColor="text1"/>
          <w:bdr w:val="none" w:sz="0" w:space="0" w:color="auto" w:frame="1"/>
        </w:rPr>
      </w:pPr>
    </w:p>
    <w:p w14:paraId="1AAA0265" w14:textId="77777777" w:rsidR="000C111B" w:rsidRDefault="000C111B" w:rsidP="000C111B">
      <w:pPr>
        <w:pStyle w:val="NormalWeb"/>
        <w:shd w:val="clear" w:color="auto" w:fill="FFFFFF"/>
        <w:spacing w:before="0" w:beforeAutospacing="0" w:after="0" w:afterAutospacing="0" w:line="360" w:lineRule="auto"/>
        <w:textAlignment w:val="baseline"/>
        <w:rPr>
          <w:rStyle w:val="Forte"/>
          <w:rFonts w:ascii="Arial" w:hAnsi="Arial" w:cs="Arial"/>
          <w:b w:val="0"/>
          <w:bCs w:val="0"/>
          <w:color w:val="000000" w:themeColor="text1"/>
          <w:bdr w:val="none" w:sz="0" w:space="0" w:color="auto" w:frame="1"/>
        </w:rPr>
      </w:pPr>
    </w:p>
    <w:p w14:paraId="1010E4D8" w14:textId="71B965B2" w:rsidR="00177C73" w:rsidRPr="008A3941" w:rsidRDefault="000C111B"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Style w:val="Forte"/>
          <w:rFonts w:ascii="Arial" w:hAnsi="Arial" w:cs="Arial"/>
          <w:color w:val="000000" w:themeColor="text1"/>
          <w:bdr w:val="none" w:sz="0" w:space="0" w:color="auto" w:frame="1"/>
        </w:rPr>
        <w:t>EQUIPE DE FUNCIONÁRIOS DA APES</w:t>
      </w:r>
    </w:p>
    <w:p w14:paraId="6071E8B4" w14:textId="77777777" w:rsidR="000C111B" w:rsidRDefault="000C111B"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3FBE9E56" w14:textId="707F5878" w:rsidR="008A3941" w:rsidRPr="008A3941" w:rsidRDefault="008A3941"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Fonts w:ascii="Arial" w:hAnsi="Arial" w:cs="Arial"/>
          <w:color w:val="000000" w:themeColor="text1"/>
        </w:rPr>
        <w:t xml:space="preserve">Daniel </w:t>
      </w:r>
      <w:r w:rsidRPr="008A3941">
        <w:rPr>
          <w:rFonts w:ascii="Arial" w:hAnsi="Arial" w:cs="Arial"/>
          <w:color w:val="000000" w:themeColor="text1"/>
        </w:rPr>
        <w:t xml:space="preserve">Pereira </w:t>
      </w:r>
      <w:r w:rsidRPr="008A3941">
        <w:rPr>
          <w:rFonts w:ascii="Arial" w:hAnsi="Arial" w:cs="Arial"/>
          <w:color w:val="000000" w:themeColor="text1"/>
        </w:rPr>
        <w:t>Goulart</w:t>
      </w:r>
    </w:p>
    <w:p w14:paraId="08108A88" w14:textId="11D70D2C" w:rsidR="008A3941" w:rsidRPr="008A3941" w:rsidRDefault="008A3941"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Fonts w:ascii="Arial" w:hAnsi="Arial" w:cs="Arial"/>
          <w:color w:val="000000" w:themeColor="text1"/>
        </w:rPr>
        <w:t xml:space="preserve">Denise Magalhães </w:t>
      </w:r>
      <w:r w:rsidRPr="008A3941">
        <w:rPr>
          <w:rFonts w:ascii="Arial" w:hAnsi="Arial" w:cs="Arial"/>
          <w:color w:val="000000" w:themeColor="text1"/>
        </w:rPr>
        <w:t>de Andrade</w:t>
      </w:r>
    </w:p>
    <w:p w14:paraId="5EAA9D8D" w14:textId="18102179" w:rsidR="008A3941" w:rsidRPr="008A3941" w:rsidRDefault="008A3941"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Fonts w:ascii="Arial" w:hAnsi="Arial" w:cs="Arial"/>
          <w:color w:val="000000" w:themeColor="text1"/>
        </w:rPr>
        <w:t xml:space="preserve">Elizabeth </w:t>
      </w:r>
      <w:r w:rsidRPr="008A3941">
        <w:rPr>
          <w:rFonts w:ascii="Arial" w:hAnsi="Arial" w:cs="Arial"/>
          <w:color w:val="000000" w:themeColor="text1"/>
        </w:rPr>
        <w:t xml:space="preserve">Aparecida Assis </w:t>
      </w:r>
      <w:r w:rsidRPr="008A3941">
        <w:rPr>
          <w:rFonts w:ascii="Arial" w:hAnsi="Arial" w:cs="Arial"/>
          <w:color w:val="000000" w:themeColor="text1"/>
        </w:rPr>
        <w:t xml:space="preserve">Cunha </w:t>
      </w:r>
    </w:p>
    <w:p w14:paraId="75B93533" w14:textId="35BA5DA2" w:rsidR="008A3941" w:rsidRPr="008A3941" w:rsidRDefault="008A3941"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Fonts w:ascii="Arial" w:hAnsi="Arial" w:cs="Arial"/>
          <w:color w:val="000000" w:themeColor="text1"/>
        </w:rPr>
        <w:t>Isabella Mendes Freitas  </w:t>
      </w:r>
    </w:p>
    <w:p w14:paraId="20EA794C" w14:textId="77777777" w:rsidR="008A3941" w:rsidRPr="008A3941" w:rsidRDefault="008A3941"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Fonts w:ascii="Arial" w:hAnsi="Arial" w:cs="Arial"/>
          <w:color w:val="000000" w:themeColor="text1"/>
        </w:rPr>
        <w:t xml:space="preserve">Rildo Cruz de Oliveira </w:t>
      </w:r>
    </w:p>
    <w:p w14:paraId="6F11A546" w14:textId="65F4A415" w:rsidR="008A3941" w:rsidRDefault="008A3941" w:rsidP="000C111B">
      <w:pPr>
        <w:pStyle w:val="NormalWeb"/>
        <w:shd w:val="clear" w:color="auto" w:fill="FFFFFF"/>
        <w:spacing w:before="0" w:beforeAutospacing="0" w:after="0" w:afterAutospacing="0" w:line="360" w:lineRule="auto"/>
        <w:textAlignment w:val="baseline"/>
        <w:rPr>
          <w:rFonts w:ascii="Arial" w:hAnsi="Arial" w:cs="Arial"/>
          <w:color w:val="000000" w:themeColor="text1"/>
        </w:rPr>
      </w:pPr>
      <w:r w:rsidRPr="008A3941">
        <w:rPr>
          <w:rFonts w:ascii="Arial" w:hAnsi="Arial" w:cs="Arial"/>
          <w:color w:val="000000" w:themeColor="text1"/>
        </w:rPr>
        <w:t xml:space="preserve">Ronaldo Nascimento </w:t>
      </w:r>
      <w:r w:rsidRPr="008A3941">
        <w:rPr>
          <w:rFonts w:ascii="Arial" w:hAnsi="Arial" w:cs="Arial"/>
          <w:color w:val="000000" w:themeColor="text1"/>
        </w:rPr>
        <w:t>de Souza</w:t>
      </w:r>
    </w:p>
    <w:p w14:paraId="7547B243" w14:textId="5A8E9F1D"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4E88371B" w14:textId="5AB6F015"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37253756" w14:textId="29C8B2B0"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137BD89E" w14:textId="1131CE3D"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3EC1AD69" w14:textId="27267847"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034D1FAB" w14:textId="40C4A030"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52422CB4" w14:textId="4FB9C903"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256146D7" w14:textId="1FE77C46"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758C51C6" w14:textId="77777777"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p>
    <w:p w14:paraId="21F614F5" w14:textId="77777777"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p>
    <w:p w14:paraId="0485EA17" w14:textId="77777777"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p>
    <w:p w14:paraId="29992A37" w14:textId="13998B69" w:rsidR="000C111B" w:rsidRPr="000C111B" w:rsidRDefault="000C111B" w:rsidP="008A3941">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0C111B">
        <w:rPr>
          <w:rFonts w:ascii="Arial" w:hAnsi="Arial" w:cs="Arial"/>
          <w:b/>
          <w:bCs/>
          <w:color w:val="000000" w:themeColor="text1"/>
        </w:rPr>
        <w:t>Associação dos Professores de Ensino Superior de Juiz de Fora</w:t>
      </w:r>
    </w:p>
    <w:p w14:paraId="71FB8931" w14:textId="0C28DEDF"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r>
        <w:rPr>
          <w:rFonts w:ascii="Arial" w:hAnsi="Arial" w:cs="Arial"/>
          <w:color w:val="000000" w:themeColor="text1"/>
        </w:rPr>
        <w:t>Campus da UFJF | 36036-900 | Juiz de Fora - MG</w:t>
      </w:r>
    </w:p>
    <w:p w14:paraId="2D8FCA97" w14:textId="13BBA5DD" w:rsidR="000C111B" w:rsidRDefault="000C111B" w:rsidP="008A3941">
      <w:pPr>
        <w:pStyle w:val="NormalWeb"/>
        <w:shd w:val="clear" w:color="auto" w:fill="FFFFFF"/>
        <w:spacing w:before="0" w:beforeAutospacing="0" w:after="0" w:afterAutospacing="0" w:line="360" w:lineRule="auto"/>
        <w:textAlignment w:val="baseline"/>
        <w:rPr>
          <w:rFonts w:ascii="Arial" w:hAnsi="Arial" w:cs="Arial"/>
          <w:color w:val="000000" w:themeColor="text1"/>
        </w:rPr>
      </w:pPr>
      <w:r>
        <w:rPr>
          <w:rFonts w:ascii="Arial" w:hAnsi="Arial" w:cs="Arial"/>
          <w:color w:val="000000" w:themeColor="text1"/>
        </w:rPr>
        <w:t>CNPJ: 20.429.536/0001-34 | Telefone: 32.3215-1286 | www.apesjf.org.br</w:t>
      </w:r>
    </w:p>
    <w:p w14:paraId="7B837530" w14:textId="77777777" w:rsidR="00154E41" w:rsidRDefault="00725F46" w:rsidP="00535917">
      <w:pPr>
        <w:rPr>
          <w:rFonts w:ascii="Arial" w:eastAsia="Arial" w:hAnsi="Arial" w:cs="Arial"/>
          <w:b/>
          <w:sz w:val="24"/>
          <w:szCs w:val="24"/>
        </w:rPr>
      </w:pPr>
      <w:r>
        <w:rPr>
          <w:rFonts w:ascii="Arial" w:eastAsia="Arial" w:hAnsi="Arial" w:cs="Arial"/>
          <w:b/>
          <w:sz w:val="24"/>
          <w:szCs w:val="24"/>
        </w:rPr>
        <w:br w:type="page"/>
      </w:r>
      <w:r w:rsidR="00762294">
        <w:rPr>
          <w:rFonts w:ascii="Arial" w:eastAsia="Arial" w:hAnsi="Arial" w:cs="Arial"/>
          <w:b/>
          <w:sz w:val="24"/>
          <w:szCs w:val="24"/>
        </w:rPr>
        <w:lastRenderedPageBreak/>
        <w:t>SUMÁRIO</w:t>
      </w:r>
    </w:p>
    <w:p w14:paraId="7D33B735" w14:textId="77777777" w:rsidR="00154E41" w:rsidRDefault="00154E41">
      <w:pPr>
        <w:ind w:right="-852"/>
        <w:rPr>
          <w:rFonts w:ascii="Arial" w:eastAsia="Arial" w:hAnsi="Arial" w:cs="Arial"/>
          <w:sz w:val="24"/>
          <w:szCs w:val="24"/>
        </w:rPr>
      </w:pPr>
    </w:p>
    <w:tbl>
      <w:tblPr>
        <w:tblStyle w:val="a0"/>
        <w:tblW w:w="10201" w:type="dxa"/>
        <w:tblInd w:w="0" w:type="dxa"/>
        <w:tblLayout w:type="fixed"/>
        <w:tblLook w:val="0400" w:firstRow="0" w:lastRow="0" w:firstColumn="0" w:lastColumn="0" w:noHBand="0" w:noVBand="1"/>
      </w:tblPr>
      <w:tblGrid>
        <w:gridCol w:w="9351"/>
        <w:gridCol w:w="850"/>
      </w:tblGrid>
      <w:tr w:rsidR="00154E41" w14:paraId="621DD50A" w14:textId="77777777">
        <w:tc>
          <w:tcPr>
            <w:tcW w:w="9351" w:type="dxa"/>
          </w:tcPr>
          <w:p w14:paraId="4408675C" w14:textId="77777777" w:rsidR="00154E41" w:rsidRDefault="00762294">
            <w:pPr>
              <w:ind w:right="-852"/>
              <w:rPr>
                <w:rFonts w:ascii="Arial" w:eastAsia="Arial" w:hAnsi="Arial" w:cs="Arial"/>
                <w:sz w:val="24"/>
                <w:szCs w:val="24"/>
              </w:rPr>
            </w:pPr>
            <w:r>
              <w:rPr>
                <w:rFonts w:ascii="Arial" w:eastAsia="Arial" w:hAnsi="Arial" w:cs="Arial"/>
                <w:sz w:val="24"/>
                <w:szCs w:val="24"/>
              </w:rPr>
              <w:t>1 APRESENTAÇÃO</w:t>
            </w:r>
          </w:p>
        </w:tc>
        <w:tc>
          <w:tcPr>
            <w:tcW w:w="850" w:type="dxa"/>
          </w:tcPr>
          <w:p w14:paraId="11721F0C" w14:textId="77777777" w:rsidR="00154E41" w:rsidRDefault="00762294">
            <w:pPr>
              <w:ind w:right="-852"/>
              <w:rPr>
                <w:rFonts w:ascii="Arial" w:eastAsia="Arial" w:hAnsi="Arial" w:cs="Arial"/>
                <w:sz w:val="24"/>
                <w:szCs w:val="24"/>
              </w:rPr>
            </w:pPr>
            <w:r>
              <w:rPr>
                <w:rFonts w:ascii="Arial" w:eastAsia="Arial" w:hAnsi="Arial" w:cs="Arial"/>
                <w:sz w:val="24"/>
                <w:szCs w:val="24"/>
              </w:rPr>
              <w:t>02</w:t>
            </w:r>
          </w:p>
        </w:tc>
      </w:tr>
      <w:tr w:rsidR="00154E41" w14:paraId="40CB5B0D" w14:textId="77777777">
        <w:tc>
          <w:tcPr>
            <w:tcW w:w="9351" w:type="dxa"/>
          </w:tcPr>
          <w:p w14:paraId="2D82DDFD" w14:textId="77777777" w:rsidR="00154E41" w:rsidRDefault="00762294">
            <w:pPr>
              <w:ind w:right="-852"/>
              <w:rPr>
                <w:rFonts w:ascii="Arial" w:eastAsia="Arial" w:hAnsi="Arial" w:cs="Arial"/>
                <w:sz w:val="24"/>
                <w:szCs w:val="24"/>
              </w:rPr>
            </w:pPr>
            <w:r>
              <w:rPr>
                <w:rFonts w:ascii="Arial" w:eastAsia="Arial" w:hAnsi="Arial" w:cs="Arial"/>
                <w:sz w:val="24"/>
                <w:szCs w:val="24"/>
              </w:rPr>
              <w:t>2 MEDIDAS DE BIOSSEGURANÇA E PROTOCOLOS SANITÁRIOS</w:t>
            </w:r>
          </w:p>
        </w:tc>
        <w:tc>
          <w:tcPr>
            <w:tcW w:w="850" w:type="dxa"/>
          </w:tcPr>
          <w:p w14:paraId="108B0855" w14:textId="77777777" w:rsidR="00154E41" w:rsidRDefault="00762294">
            <w:pPr>
              <w:ind w:right="-852"/>
              <w:rPr>
                <w:rFonts w:ascii="Arial" w:eastAsia="Arial" w:hAnsi="Arial" w:cs="Arial"/>
                <w:sz w:val="24"/>
                <w:szCs w:val="24"/>
              </w:rPr>
            </w:pPr>
            <w:r>
              <w:rPr>
                <w:rFonts w:ascii="Arial" w:eastAsia="Arial" w:hAnsi="Arial" w:cs="Arial"/>
                <w:sz w:val="24"/>
                <w:szCs w:val="24"/>
              </w:rPr>
              <w:t>03</w:t>
            </w:r>
          </w:p>
        </w:tc>
      </w:tr>
      <w:tr w:rsidR="00154E41" w14:paraId="04E954AE" w14:textId="77777777">
        <w:tc>
          <w:tcPr>
            <w:tcW w:w="9351" w:type="dxa"/>
          </w:tcPr>
          <w:p w14:paraId="5470E813" w14:textId="77777777" w:rsidR="00154E41" w:rsidRDefault="00762294">
            <w:pPr>
              <w:ind w:right="-852"/>
              <w:rPr>
                <w:rFonts w:ascii="Arial" w:eastAsia="Arial" w:hAnsi="Arial" w:cs="Arial"/>
                <w:sz w:val="24"/>
                <w:szCs w:val="24"/>
              </w:rPr>
            </w:pPr>
            <w:r>
              <w:rPr>
                <w:rFonts w:ascii="Arial" w:eastAsia="Arial" w:hAnsi="Arial" w:cs="Arial"/>
                <w:sz w:val="24"/>
                <w:szCs w:val="24"/>
              </w:rPr>
              <w:t xml:space="preserve">2.1 Higienização das mãos com álcool em gel a 70% </w:t>
            </w:r>
          </w:p>
        </w:tc>
        <w:tc>
          <w:tcPr>
            <w:tcW w:w="850" w:type="dxa"/>
          </w:tcPr>
          <w:p w14:paraId="0A83FF64" w14:textId="77777777" w:rsidR="00154E41" w:rsidRDefault="00154E41">
            <w:pPr>
              <w:ind w:right="-852"/>
              <w:rPr>
                <w:rFonts w:ascii="Arial" w:eastAsia="Arial" w:hAnsi="Arial" w:cs="Arial"/>
                <w:sz w:val="24"/>
                <w:szCs w:val="24"/>
              </w:rPr>
            </w:pPr>
          </w:p>
        </w:tc>
      </w:tr>
      <w:tr w:rsidR="00154E41" w14:paraId="71AA9EB1" w14:textId="77777777">
        <w:tc>
          <w:tcPr>
            <w:tcW w:w="9351" w:type="dxa"/>
          </w:tcPr>
          <w:p w14:paraId="06625747" w14:textId="77777777" w:rsidR="00154E41" w:rsidRDefault="00762294">
            <w:pPr>
              <w:ind w:right="-852"/>
              <w:rPr>
                <w:rFonts w:ascii="Arial" w:eastAsia="Arial" w:hAnsi="Arial" w:cs="Arial"/>
                <w:sz w:val="24"/>
                <w:szCs w:val="24"/>
              </w:rPr>
            </w:pPr>
            <w:r>
              <w:rPr>
                <w:rFonts w:ascii="Arial" w:eastAsia="Arial" w:hAnsi="Arial" w:cs="Arial"/>
                <w:sz w:val="24"/>
                <w:szCs w:val="24"/>
              </w:rPr>
              <w:t>2.2 Higienização das mãos com água e sabão</w:t>
            </w:r>
          </w:p>
        </w:tc>
        <w:tc>
          <w:tcPr>
            <w:tcW w:w="850" w:type="dxa"/>
          </w:tcPr>
          <w:p w14:paraId="05BAFDE3" w14:textId="77777777" w:rsidR="00154E41" w:rsidRDefault="00154E41">
            <w:pPr>
              <w:ind w:right="-852"/>
              <w:rPr>
                <w:rFonts w:ascii="Arial" w:eastAsia="Arial" w:hAnsi="Arial" w:cs="Arial"/>
                <w:sz w:val="24"/>
                <w:szCs w:val="24"/>
              </w:rPr>
            </w:pPr>
          </w:p>
        </w:tc>
      </w:tr>
      <w:tr w:rsidR="00154E41" w14:paraId="6BF04239" w14:textId="77777777">
        <w:tc>
          <w:tcPr>
            <w:tcW w:w="9351" w:type="dxa"/>
          </w:tcPr>
          <w:p w14:paraId="3996D31A" w14:textId="77777777" w:rsidR="00154E41" w:rsidRDefault="00762294">
            <w:pPr>
              <w:ind w:right="-852"/>
              <w:rPr>
                <w:rFonts w:ascii="Arial" w:eastAsia="Arial" w:hAnsi="Arial" w:cs="Arial"/>
                <w:sz w:val="24"/>
                <w:szCs w:val="24"/>
              </w:rPr>
            </w:pPr>
            <w:r>
              <w:rPr>
                <w:rFonts w:ascii="Arial" w:eastAsia="Arial" w:hAnsi="Arial" w:cs="Arial"/>
                <w:sz w:val="24"/>
                <w:szCs w:val="24"/>
              </w:rPr>
              <w:t>2.3 Uso correto de máscara</w:t>
            </w:r>
          </w:p>
        </w:tc>
        <w:tc>
          <w:tcPr>
            <w:tcW w:w="850" w:type="dxa"/>
          </w:tcPr>
          <w:p w14:paraId="6A2D6E60" w14:textId="77777777" w:rsidR="00154E41" w:rsidRDefault="00154E41">
            <w:pPr>
              <w:ind w:right="-852"/>
              <w:rPr>
                <w:rFonts w:ascii="Arial" w:eastAsia="Arial" w:hAnsi="Arial" w:cs="Arial"/>
                <w:sz w:val="24"/>
                <w:szCs w:val="24"/>
              </w:rPr>
            </w:pPr>
          </w:p>
        </w:tc>
      </w:tr>
      <w:tr w:rsidR="00154E41" w14:paraId="088CC652" w14:textId="77777777">
        <w:tc>
          <w:tcPr>
            <w:tcW w:w="9351" w:type="dxa"/>
          </w:tcPr>
          <w:p w14:paraId="7B296D61" w14:textId="77777777" w:rsidR="00154E41" w:rsidRDefault="00762294">
            <w:pPr>
              <w:ind w:right="-852"/>
              <w:rPr>
                <w:rFonts w:ascii="Arial" w:eastAsia="Arial" w:hAnsi="Arial" w:cs="Arial"/>
                <w:sz w:val="24"/>
                <w:szCs w:val="24"/>
              </w:rPr>
            </w:pPr>
            <w:r>
              <w:rPr>
                <w:rFonts w:ascii="Arial" w:eastAsia="Arial" w:hAnsi="Arial" w:cs="Arial"/>
                <w:sz w:val="24"/>
                <w:szCs w:val="24"/>
              </w:rPr>
              <w:t>2.4 Higienização dos ambientes</w:t>
            </w:r>
          </w:p>
          <w:p w14:paraId="7F5618FF" w14:textId="77777777" w:rsidR="00154E41" w:rsidRDefault="00762294">
            <w:pPr>
              <w:ind w:right="-852"/>
              <w:rPr>
                <w:rFonts w:ascii="Arial" w:eastAsia="Arial" w:hAnsi="Arial" w:cs="Arial"/>
                <w:sz w:val="24"/>
                <w:szCs w:val="24"/>
              </w:rPr>
            </w:pPr>
            <w:r>
              <w:rPr>
                <w:rFonts w:ascii="Arial" w:eastAsia="Arial" w:hAnsi="Arial" w:cs="Arial"/>
                <w:sz w:val="24"/>
                <w:szCs w:val="24"/>
              </w:rPr>
              <w:t>2.5 Regras de distanciamento</w:t>
            </w:r>
          </w:p>
        </w:tc>
        <w:tc>
          <w:tcPr>
            <w:tcW w:w="850" w:type="dxa"/>
          </w:tcPr>
          <w:p w14:paraId="2509EB18" w14:textId="77777777" w:rsidR="00154E41" w:rsidRDefault="00154E41">
            <w:pPr>
              <w:ind w:right="-852"/>
              <w:rPr>
                <w:rFonts w:ascii="Arial" w:eastAsia="Arial" w:hAnsi="Arial" w:cs="Arial"/>
                <w:sz w:val="24"/>
                <w:szCs w:val="24"/>
              </w:rPr>
            </w:pPr>
          </w:p>
        </w:tc>
      </w:tr>
      <w:tr w:rsidR="00154E41" w14:paraId="02CB0CFB" w14:textId="77777777">
        <w:tc>
          <w:tcPr>
            <w:tcW w:w="9351" w:type="dxa"/>
          </w:tcPr>
          <w:p w14:paraId="1BA10006" w14:textId="77777777" w:rsidR="00154E41" w:rsidRDefault="00762294">
            <w:pPr>
              <w:ind w:right="-852"/>
              <w:rPr>
                <w:rFonts w:ascii="Arial" w:eastAsia="Arial" w:hAnsi="Arial" w:cs="Arial"/>
                <w:sz w:val="24"/>
                <w:szCs w:val="24"/>
              </w:rPr>
            </w:pPr>
            <w:r>
              <w:rPr>
                <w:rFonts w:ascii="Arial" w:eastAsia="Arial" w:hAnsi="Arial" w:cs="Arial"/>
                <w:sz w:val="24"/>
                <w:szCs w:val="24"/>
              </w:rPr>
              <w:t>2.6. Orientações para recebimento de mercadorias</w:t>
            </w:r>
          </w:p>
        </w:tc>
        <w:tc>
          <w:tcPr>
            <w:tcW w:w="850" w:type="dxa"/>
          </w:tcPr>
          <w:p w14:paraId="0A8A9D8E" w14:textId="77777777" w:rsidR="00154E41" w:rsidRDefault="00154E41">
            <w:pPr>
              <w:ind w:right="-852"/>
              <w:rPr>
                <w:rFonts w:ascii="Arial" w:eastAsia="Arial" w:hAnsi="Arial" w:cs="Arial"/>
                <w:sz w:val="24"/>
                <w:szCs w:val="24"/>
              </w:rPr>
            </w:pPr>
          </w:p>
        </w:tc>
      </w:tr>
      <w:tr w:rsidR="00154E41" w14:paraId="20FA2F0C" w14:textId="77777777">
        <w:tc>
          <w:tcPr>
            <w:tcW w:w="9351" w:type="dxa"/>
          </w:tcPr>
          <w:p w14:paraId="42BDBC18" w14:textId="77777777" w:rsidR="00154E41" w:rsidRDefault="00762294">
            <w:pPr>
              <w:ind w:right="-852"/>
              <w:rPr>
                <w:rFonts w:ascii="Arial" w:eastAsia="Arial" w:hAnsi="Arial" w:cs="Arial"/>
                <w:sz w:val="24"/>
                <w:szCs w:val="24"/>
              </w:rPr>
            </w:pPr>
            <w:r>
              <w:rPr>
                <w:rFonts w:ascii="Arial" w:eastAsia="Arial" w:hAnsi="Arial" w:cs="Arial"/>
                <w:sz w:val="24"/>
                <w:szCs w:val="24"/>
              </w:rPr>
              <w:t>2.7. Uso de transporte pelos funcionários</w:t>
            </w:r>
          </w:p>
        </w:tc>
        <w:tc>
          <w:tcPr>
            <w:tcW w:w="850" w:type="dxa"/>
          </w:tcPr>
          <w:p w14:paraId="03E5C66E" w14:textId="77777777" w:rsidR="00154E41" w:rsidRDefault="00154E41">
            <w:pPr>
              <w:ind w:right="-852"/>
              <w:rPr>
                <w:rFonts w:ascii="Arial" w:eastAsia="Arial" w:hAnsi="Arial" w:cs="Arial"/>
                <w:sz w:val="24"/>
                <w:szCs w:val="24"/>
              </w:rPr>
            </w:pPr>
          </w:p>
        </w:tc>
      </w:tr>
      <w:tr w:rsidR="00154E41" w14:paraId="6C6CEE6F" w14:textId="77777777">
        <w:tc>
          <w:tcPr>
            <w:tcW w:w="9351" w:type="dxa"/>
          </w:tcPr>
          <w:p w14:paraId="38EBA4F8" w14:textId="77777777" w:rsidR="00154E41" w:rsidRDefault="00762294">
            <w:pPr>
              <w:ind w:right="-852"/>
              <w:rPr>
                <w:rFonts w:ascii="Arial" w:eastAsia="Arial" w:hAnsi="Arial" w:cs="Arial"/>
                <w:sz w:val="24"/>
                <w:szCs w:val="24"/>
              </w:rPr>
            </w:pPr>
            <w:r>
              <w:rPr>
                <w:rFonts w:ascii="Arial" w:eastAsia="Arial" w:hAnsi="Arial" w:cs="Arial"/>
                <w:sz w:val="24"/>
                <w:szCs w:val="24"/>
              </w:rPr>
              <w:t>3 MEDIDAS DE BIOSSEGURANÇA POR ESPAÇO FÍSICO NA APES</w:t>
            </w:r>
          </w:p>
        </w:tc>
        <w:tc>
          <w:tcPr>
            <w:tcW w:w="850" w:type="dxa"/>
          </w:tcPr>
          <w:p w14:paraId="43248E1E" w14:textId="77777777" w:rsidR="00154E41" w:rsidRDefault="00762294">
            <w:pPr>
              <w:ind w:right="-852"/>
              <w:rPr>
                <w:rFonts w:ascii="Arial" w:eastAsia="Arial" w:hAnsi="Arial" w:cs="Arial"/>
                <w:sz w:val="24"/>
                <w:szCs w:val="24"/>
              </w:rPr>
            </w:pPr>
            <w:r>
              <w:rPr>
                <w:rFonts w:ascii="Arial" w:eastAsia="Arial" w:hAnsi="Arial" w:cs="Arial"/>
                <w:sz w:val="24"/>
                <w:szCs w:val="24"/>
              </w:rPr>
              <w:t>08</w:t>
            </w:r>
          </w:p>
        </w:tc>
      </w:tr>
      <w:tr w:rsidR="00154E41" w14:paraId="236D0C39" w14:textId="77777777">
        <w:tc>
          <w:tcPr>
            <w:tcW w:w="9351" w:type="dxa"/>
          </w:tcPr>
          <w:p w14:paraId="2A041ADA" w14:textId="77777777" w:rsidR="00154E41" w:rsidRDefault="00762294">
            <w:pPr>
              <w:ind w:right="-852"/>
              <w:rPr>
                <w:rFonts w:ascii="Arial" w:eastAsia="Arial" w:hAnsi="Arial" w:cs="Arial"/>
                <w:sz w:val="24"/>
                <w:szCs w:val="24"/>
              </w:rPr>
            </w:pPr>
            <w:r>
              <w:rPr>
                <w:rFonts w:ascii="Arial" w:eastAsia="Arial" w:hAnsi="Arial" w:cs="Arial"/>
                <w:sz w:val="24"/>
                <w:szCs w:val="24"/>
              </w:rPr>
              <w:t>3.1 Hall de entrada</w:t>
            </w:r>
          </w:p>
        </w:tc>
        <w:tc>
          <w:tcPr>
            <w:tcW w:w="850" w:type="dxa"/>
          </w:tcPr>
          <w:p w14:paraId="7A86E0DA" w14:textId="77777777" w:rsidR="00154E41" w:rsidRDefault="00154E41">
            <w:pPr>
              <w:ind w:right="-852"/>
              <w:rPr>
                <w:rFonts w:ascii="Arial" w:eastAsia="Arial" w:hAnsi="Arial" w:cs="Arial"/>
                <w:sz w:val="24"/>
                <w:szCs w:val="24"/>
              </w:rPr>
            </w:pPr>
          </w:p>
        </w:tc>
      </w:tr>
      <w:tr w:rsidR="00154E41" w14:paraId="661C6A9A" w14:textId="77777777">
        <w:tc>
          <w:tcPr>
            <w:tcW w:w="9351" w:type="dxa"/>
          </w:tcPr>
          <w:p w14:paraId="297AB875" w14:textId="77777777" w:rsidR="00154E41" w:rsidRDefault="00762294">
            <w:pPr>
              <w:ind w:right="-852"/>
              <w:rPr>
                <w:rFonts w:ascii="Arial" w:eastAsia="Arial" w:hAnsi="Arial" w:cs="Arial"/>
                <w:sz w:val="24"/>
                <w:szCs w:val="24"/>
              </w:rPr>
            </w:pPr>
            <w:r>
              <w:rPr>
                <w:rFonts w:ascii="Arial" w:eastAsia="Arial" w:hAnsi="Arial" w:cs="Arial"/>
                <w:sz w:val="24"/>
                <w:szCs w:val="24"/>
              </w:rPr>
              <w:t>3.2 Setores administrativos de atendimento ao público externo</w:t>
            </w:r>
          </w:p>
        </w:tc>
        <w:tc>
          <w:tcPr>
            <w:tcW w:w="850" w:type="dxa"/>
          </w:tcPr>
          <w:p w14:paraId="64031A7F" w14:textId="77777777" w:rsidR="00154E41" w:rsidRDefault="00154E41">
            <w:pPr>
              <w:ind w:right="-852"/>
              <w:rPr>
                <w:rFonts w:ascii="Arial" w:eastAsia="Arial" w:hAnsi="Arial" w:cs="Arial"/>
                <w:sz w:val="24"/>
                <w:szCs w:val="24"/>
              </w:rPr>
            </w:pPr>
          </w:p>
        </w:tc>
      </w:tr>
      <w:tr w:rsidR="00154E41" w14:paraId="496ACCCB" w14:textId="77777777">
        <w:tc>
          <w:tcPr>
            <w:tcW w:w="9351" w:type="dxa"/>
          </w:tcPr>
          <w:p w14:paraId="6B32886F" w14:textId="77777777" w:rsidR="00154E41" w:rsidRDefault="00762294">
            <w:pPr>
              <w:ind w:right="-852"/>
              <w:rPr>
                <w:rFonts w:ascii="Arial" w:eastAsia="Arial" w:hAnsi="Arial" w:cs="Arial"/>
                <w:sz w:val="24"/>
                <w:szCs w:val="24"/>
              </w:rPr>
            </w:pPr>
            <w:r>
              <w:rPr>
                <w:rFonts w:ascii="Arial" w:eastAsia="Arial" w:hAnsi="Arial" w:cs="Arial"/>
                <w:sz w:val="24"/>
                <w:szCs w:val="24"/>
              </w:rPr>
              <w:t>3.3 Sala de reunião da Diretoria e atendimento jurídico</w:t>
            </w:r>
          </w:p>
        </w:tc>
        <w:tc>
          <w:tcPr>
            <w:tcW w:w="850" w:type="dxa"/>
          </w:tcPr>
          <w:p w14:paraId="0CA8F926" w14:textId="77777777" w:rsidR="00154E41" w:rsidRDefault="00154E41">
            <w:pPr>
              <w:ind w:right="-852"/>
              <w:rPr>
                <w:rFonts w:ascii="Arial" w:eastAsia="Arial" w:hAnsi="Arial" w:cs="Arial"/>
                <w:sz w:val="24"/>
                <w:szCs w:val="24"/>
              </w:rPr>
            </w:pPr>
          </w:p>
        </w:tc>
      </w:tr>
      <w:tr w:rsidR="00154E41" w14:paraId="377B5A82" w14:textId="77777777">
        <w:tc>
          <w:tcPr>
            <w:tcW w:w="9351" w:type="dxa"/>
          </w:tcPr>
          <w:p w14:paraId="213F651C" w14:textId="77777777" w:rsidR="00154E41" w:rsidRDefault="00762294">
            <w:pPr>
              <w:ind w:right="-852"/>
              <w:rPr>
                <w:rFonts w:ascii="Arial" w:eastAsia="Arial" w:hAnsi="Arial" w:cs="Arial"/>
                <w:sz w:val="24"/>
                <w:szCs w:val="24"/>
              </w:rPr>
            </w:pPr>
            <w:r>
              <w:rPr>
                <w:rFonts w:ascii="Arial" w:eastAsia="Arial" w:hAnsi="Arial" w:cs="Arial"/>
                <w:sz w:val="24"/>
                <w:szCs w:val="24"/>
              </w:rPr>
              <w:t>3.4 Copa</w:t>
            </w:r>
          </w:p>
        </w:tc>
        <w:tc>
          <w:tcPr>
            <w:tcW w:w="850" w:type="dxa"/>
          </w:tcPr>
          <w:p w14:paraId="1816A317" w14:textId="77777777" w:rsidR="00154E41" w:rsidRDefault="00154E41">
            <w:pPr>
              <w:ind w:right="-852"/>
              <w:rPr>
                <w:rFonts w:ascii="Arial" w:eastAsia="Arial" w:hAnsi="Arial" w:cs="Arial"/>
                <w:sz w:val="24"/>
                <w:szCs w:val="24"/>
              </w:rPr>
            </w:pPr>
          </w:p>
        </w:tc>
      </w:tr>
      <w:tr w:rsidR="00154E41" w14:paraId="656DBD79" w14:textId="77777777">
        <w:tc>
          <w:tcPr>
            <w:tcW w:w="9351" w:type="dxa"/>
          </w:tcPr>
          <w:p w14:paraId="124C0D10" w14:textId="77777777" w:rsidR="00154E41" w:rsidRDefault="00762294">
            <w:pPr>
              <w:ind w:right="-852"/>
              <w:rPr>
                <w:rFonts w:ascii="Arial" w:eastAsia="Arial" w:hAnsi="Arial" w:cs="Arial"/>
                <w:sz w:val="24"/>
                <w:szCs w:val="24"/>
              </w:rPr>
            </w:pPr>
            <w:r>
              <w:rPr>
                <w:rFonts w:ascii="Arial" w:eastAsia="Arial" w:hAnsi="Arial" w:cs="Arial"/>
                <w:sz w:val="24"/>
                <w:szCs w:val="24"/>
              </w:rPr>
              <w:t>3.5 DML</w:t>
            </w:r>
          </w:p>
        </w:tc>
        <w:tc>
          <w:tcPr>
            <w:tcW w:w="850" w:type="dxa"/>
          </w:tcPr>
          <w:p w14:paraId="0A9DDE81" w14:textId="77777777" w:rsidR="00154E41" w:rsidRDefault="00154E41">
            <w:pPr>
              <w:ind w:right="-852"/>
              <w:rPr>
                <w:rFonts w:ascii="Arial" w:eastAsia="Arial" w:hAnsi="Arial" w:cs="Arial"/>
                <w:sz w:val="24"/>
                <w:szCs w:val="24"/>
              </w:rPr>
            </w:pPr>
          </w:p>
        </w:tc>
      </w:tr>
      <w:tr w:rsidR="00154E41" w14:paraId="6171E442" w14:textId="77777777">
        <w:tc>
          <w:tcPr>
            <w:tcW w:w="9351" w:type="dxa"/>
          </w:tcPr>
          <w:p w14:paraId="3E0AB727" w14:textId="77777777" w:rsidR="00154E41" w:rsidRDefault="00762294">
            <w:pPr>
              <w:ind w:right="-852"/>
              <w:rPr>
                <w:rFonts w:ascii="Arial" w:eastAsia="Arial" w:hAnsi="Arial" w:cs="Arial"/>
                <w:sz w:val="24"/>
                <w:szCs w:val="24"/>
              </w:rPr>
            </w:pPr>
            <w:r>
              <w:rPr>
                <w:rFonts w:ascii="Arial" w:eastAsia="Arial" w:hAnsi="Arial" w:cs="Arial"/>
                <w:sz w:val="24"/>
                <w:szCs w:val="24"/>
              </w:rPr>
              <w:t>3.6 Biblioteca</w:t>
            </w:r>
          </w:p>
        </w:tc>
        <w:tc>
          <w:tcPr>
            <w:tcW w:w="850" w:type="dxa"/>
          </w:tcPr>
          <w:p w14:paraId="3C213819" w14:textId="77777777" w:rsidR="00154E41" w:rsidRDefault="00154E41">
            <w:pPr>
              <w:ind w:right="-852"/>
              <w:rPr>
                <w:rFonts w:ascii="Arial" w:eastAsia="Arial" w:hAnsi="Arial" w:cs="Arial"/>
                <w:sz w:val="24"/>
                <w:szCs w:val="24"/>
              </w:rPr>
            </w:pPr>
          </w:p>
        </w:tc>
      </w:tr>
      <w:tr w:rsidR="00154E41" w14:paraId="36C25DF1" w14:textId="77777777">
        <w:tc>
          <w:tcPr>
            <w:tcW w:w="9351" w:type="dxa"/>
          </w:tcPr>
          <w:p w14:paraId="694E9543" w14:textId="77777777" w:rsidR="00154E41" w:rsidRDefault="00762294">
            <w:pPr>
              <w:ind w:right="-852"/>
              <w:rPr>
                <w:rFonts w:ascii="Arial" w:eastAsia="Arial" w:hAnsi="Arial" w:cs="Arial"/>
                <w:sz w:val="24"/>
                <w:szCs w:val="24"/>
              </w:rPr>
            </w:pPr>
            <w:r>
              <w:rPr>
                <w:rFonts w:ascii="Arial" w:eastAsia="Arial" w:hAnsi="Arial" w:cs="Arial"/>
                <w:sz w:val="24"/>
                <w:szCs w:val="24"/>
              </w:rPr>
              <w:t>3.7 Elevador</w:t>
            </w:r>
          </w:p>
        </w:tc>
        <w:tc>
          <w:tcPr>
            <w:tcW w:w="850" w:type="dxa"/>
          </w:tcPr>
          <w:p w14:paraId="06C10AA7" w14:textId="77777777" w:rsidR="00154E41" w:rsidRDefault="00154E41">
            <w:pPr>
              <w:ind w:right="-852"/>
              <w:rPr>
                <w:rFonts w:ascii="Arial" w:eastAsia="Arial" w:hAnsi="Arial" w:cs="Arial"/>
                <w:sz w:val="24"/>
                <w:szCs w:val="24"/>
              </w:rPr>
            </w:pPr>
          </w:p>
        </w:tc>
      </w:tr>
      <w:tr w:rsidR="00154E41" w14:paraId="3D9C7531" w14:textId="77777777">
        <w:tc>
          <w:tcPr>
            <w:tcW w:w="9351" w:type="dxa"/>
          </w:tcPr>
          <w:p w14:paraId="599AC602" w14:textId="77777777" w:rsidR="00154E41" w:rsidRDefault="00762294">
            <w:pPr>
              <w:ind w:right="-852"/>
              <w:rPr>
                <w:rFonts w:ascii="Arial" w:eastAsia="Arial" w:hAnsi="Arial" w:cs="Arial"/>
                <w:sz w:val="24"/>
                <w:szCs w:val="24"/>
              </w:rPr>
            </w:pPr>
            <w:r>
              <w:rPr>
                <w:rFonts w:ascii="Arial" w:eastAsia="Arial" w:hAnsi="Arial" w:cs="Arial"/>
                <w:sz w:val="24"/>
                <w:szCs w:val="24"/>
              </w:rPr>
              <w:t>3.8 Auditório</w:t>
            </w:r>
          </w:p>
        </w:tc>
        <w:tc>
          <w:tcPr>
            <w:tcW w:w="850" w:type="dxa"/>
          </w:tcPr>
          <w:p w14:paraId="21AB244D" w14:textId="77777777" w:rsidR="00154E41" w:rsidRDefault="00154E41">
            <w:pPr>
              <w:ind w:right="-852"/>
              <w:rPr>
                <w:rFonts w:ascii="Arial" w:eastAsia="Arial" w:hAnsi="Arial" w:cs="Arial"/>
                <w:sz w:val="24"/>
                <w:szCs w:val="24"/>
              </w:rPr>
            </w:pPr>
          </w:p>
        </w:tc>
      </w:tr>
      <w:tr w:rsidR="00154E41" w14:paraId="54D71B91" w14:textId="77777777">
        <w:tc>
          <w:tcPr>
            <w:tcW w:w="9351" w:type="dxa"/>
          </w:tcPr>
          <w:p w14:paraId="36489CC3"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3.8.1 Antessala do auditório</w:t>
            </w:r>
          </w:p>
        </w:tc>
        <w:tc>
          <w:tcPr>
            <w:tcW w:w="850" w:type="dxa"/>
          </w:tcPr>
          <w:p w14:paraId="1AB2B504" w14:textId="77777777" w:rsidR="00154E41" w:rsidRDefault="00154E41">
            <w:pPr>
              <w:ind w:firstLine="709"/>
              <w:rPr>
                <w:rFonts w:ascii="Arial" w:eastAsia="Arial" w:hAnsi="Arial" w:cs="Arial"/>
                <w:sz w:val="24"/>
                <w:szCs w:val="24"/>
              </w:rPr>
            </w:pPr>
          </w:p>
        </w:tc>
      </w:tr>
      <w:tr w:rsidR="00154E41" w14:paraId="7CAD7626" w14:textId="77777777">
        <w:tc>
          <w:tcPr>
            <w:tcW w:w="9351" w:type="dxa"/>
          </w:tcPr>
          <w:p w14:paraId="5B495D98"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3.8.2 Cozinha do auditório</w:t>
            </w:r>
          </w:p>
        </w:tc>
        <w:tc>
          <w:tcPr>
            <w:tcW w:w="850" w:type="dxa"/>
          </w:tcPr>
          <w:p w14:paraId="28987AD8" w14:textId="77777777" w:rsidR="00154E41" w:rsidRDefault="00154E41">
            <w:pPr>
              <w:ind w:firstLine="709"/>
              <w:rPr>
                <w:rFonts w:ascii="Arial" w:eastAsia="Arial" w:hAnsi="Arial" w:cs="Arial"/>
                <w:sz w:val="24"/>
                <w:szCs w:val="24"/>
              </w:rPr>
            </w:pPr>
          </w:p>
        </w:tc>
      </w:tr>
      <w:tr w:rsidR="00154E41" w14:paraId="158E4079" w14:textId="77777777">
        <w:tc>
          <w:tcPr>
            <w:tcW w:w="9351" w:type="dxa"/>
          </w:tcPr>
          <w:p w14:paraId="259A8D29" w14:textId="77777777" w:rsidR="00154E41" w:rsidRDefault="00762294">
            <w:pPr>
              <w:jc w:val="both"/>
              <w:rPr>
                <w:rFonts w:ascii="Arial" w:eastAsia="Arial" w:hAnsi="Arial" w:cs="Arial"/>
                <w:sz w:val="24"/>
                <w:szCs w:val="24"/>
              </w:rPr>
            </w:pPr>
            <w:r>
              <w:rPr>
                <w:rFonts w:ascii="Arial" w:eastAsia="Arial" w:hAnsi="Arial" w:cs="Arial"/>
                <w:sz w:val="24"/>
                <w:szCs w:val="24"/>
              </w:rPr>
              <w:t>3.9 Banheiros</w:t>
            </w:r>
          </w:p>
        </w:tc>
        <w:tc>
          <w:tcPr>
            <w:tcW w:w="850" w:type="dxa"/>
          </w:tcPr>
          <w:p w14:paraId="35263364" w14:textId="77777777" w:rsidR="00154E41" w:rsidRDefault="00154E41">
            <w:pPr>
              <w:ind w:firstLine="709"/>
              <w:rPr>
                <w:rFonts w:ascii="Arial" w:eastAsia="Arial" w:hAnsi="Arial" w:cs="Arial"/>
                <w:sz w:val="24"/>
                <w:szCs w:val="24"/>
              </w:rPr>
            </w:pPr>
          </w:p>
        </w:tc>
      </w:tr>
      <w:tr w:rsidR="00154E41" w14:paraId="5A03A7C7" w14:textId="77777777">
        <w:tc>
          <w:tcPr>
            <w:tcW w:w="9351" w:type="dxa"/>
          </w:tcPr>
          <w:p w14:paraId="0D4C1DD4" w14:textId="77777777" w:rsidR="00154E41" w:rsidRDefault="00762294">
            <w:pPr>
              <w:spacing w:line="240" w:lineRule="auto"/>
              <w:rPr>
                <w:rFonts w:ascii="Arial" w:eastAsia="Arial" w:hAnsi="Arial" w:cs="Arial"/>
                <w:sz w:val="24"/>
                <w:szCs w:val="24"/>
              </w:rPr>
            </w:pPr>
            <w:r>
              <w:rPr>
                <w:rFonts w:ascii="Arial" w:eastAsia="Arial" w:hAnsi="Arial" w:cs="Arial"/>
                <w:sz w:val="24"/>
                <w:szCs w:val="24"/>
              </w:rPr>
              <w:t>4. ORIENTAÇÕES GERAIS PARA TRABALHOS EM AMBIENTES EXTERNOS (BANCOS, MERCADOS, UNIDADES DA UFJF E IF SUDESTE, ENTRE OUTROS)</w:t>
            </w:r>
          </w:p>
        </w:tc>
        <w:tc>
          <w:tcPr>
            <w:tcW w:w="850" w:type="dxa"/>
          </w:tcPr>
          <w:p w14:paraId="3C210683" w14:textId="77777777" w:rsidR="00154E41" w:rsidRDefault="00762294">
            <w:pPr>
              <w:ind w:firstLine="709"/>
              <w:rPr>
                <w:rFonts w:ascii="Arial" w:eastAsia="Arial" w:hAnsi="Arial" w:cs="Arial"/>
                <w:sz w:val="24"/>
                <w:szCs w:val="24"/>
              </w:rPr>
            </w:pPr>
            <w:r>
              <w:rPr>
                <w:rFonts w:ascii="Arial" w:eastAsia="Arial" w:hAnsi="Arial" w:cs="Arial"/>
                <w:sz w:val="24"/>
                <w:szCs w:val="24"/>
              </w:rPr>
              <w:t>112</w:t>
            </w:r>
          </w:p>
        </w:tc>
      </w:tr>
      <w:tr w:rsidR="00154E41" w14:paraId="79B89649" w14:textId="77777777">
        <w:tc>
          <w:tcPr>
            <w:tcW w:w="9351" w:type="dxa"/>
          </w:tcPr>
          <w:p w14:paraId="5948757A" w14:textId="77777777" w:rsidR="00154E41" w:rsidRDefault="00762294">
            <w:pPr>
              <w:spacing w:line="240" w:lineRule="auto"/>
              <w:rPr>
                <w:rFonts w:ascii="Arial" w:eastAsia="Arial" w:hAnsi="Arial" w:cs="Arial"/>
                <w:sz w:val="24"/>
                <w:szCs w:val="24"/>
              </w:rPr>
            </w:pPr>
            <w:r>
              <w:rPr>
                <w:rFonts w:ascii="Arial" w:eastAsia="Arial" w:hAnsi="Arial" w:cs="Arial"/>
                <w:sz w:val="24"/>
                <w:szCs w:val="24"/>
              </w:rPr>
              <w:t>4.1 Coberturas jornalísticas</w:t>
            </w:r>
          </w:p>
        </w:tc>
        <w:tc>
          <w:tcPr>
            <w:tcW w:w="850" w:type="dxa"/>
          </w:tcPr>
          <w:p w14:paraId="4BCFB0A5" w14:textId="77777777" w:rsidR="00154E41" w:rsidRDefault="00154E41">
            <w:pPr>
              <w:ind w:firstLine="709"/>
              <w:rPr>
                <w:rFonts w:ascii="Arial" w:eastAsia="Arial" w:hAnsi="Arial" w:cs="Arial"/>
                <w:sz w:val="24"/>
                <w:szCs w:val="24"/>
              </w:rPr>
            </w:pPr>
          </w:p>
        </w:tc>
      </w:tr>
      <w:tr w:rsidR="00154E41" w14:paraId="0A385077" w14:textId="77777777">
        <w:tc>
          <w:tcPr>
            <w:tcW w:w="9351" w:type="dxa"/>
          </w:tcPr>
          <w:p w14:paraId="396A6163" w14:textId="77777777" w:rsidR="00154E41" w:rsidRDefault="00762294">
            <w:pPr>
              <w:spacing w:before="240" w:after="0" w:line="276" w:lineRule="auto"/>
              <w:rPr>
                <w:rFonts w:ascii="Arial" w:eastAsia="Arial" w:hAnsi="Arial" w:cs="Arial"/>
                <w:sz w:val="24"/>
                <w:szCs w:val="24"/>
              </w:rPr>
            </w:pPr>
            <w:r>
              <w:rPr>
                <w:rFonts w:ascii="Arial" w:eastAsia="Arial" w:hAnsi="Arial" w:cs="Arial"/>
                <w:sz w:val="24"/>
                <w:szCs w:val="24"/>
              </w:rPr>
              <w:t>5. MONITORAMENTO E CONTROLE DE SURTOS</w:t>
            </w:r>
          </w:p>
        </w:tc>
        <w:tc>
          <w:tcPr>
            <w:tcW w:w="850" w:type="dxa"/>
          </w:tcPr>
          <w:p w14:paraId="4126D7F9" w14:textId="77777777" w:rsidR="00154E41" w:rsidRDefault="00762294">
            <w:pPr>
              <w:ind w:firstLine="709"/>
              <w:rPr>
                <w:rFonts w:ascii="Arial" w:eastAsia="Arial" w:hAnsi="Arial" w:cs="Arial"/>
                <w:sz w:val="24"/>
                <w:szCs w:val="24"/>
              </w:rPr>
            </w:pPr>
            <w:r>
              <w:rPr>
                <w:rFonts w:ascii="Arial" w:eastAsia="Arial" w:hAnsi="Arial" w:cs="Arial"/>
                <w:sz w:val="24"/>
                <w:szCs w:val="24"/>
              </w:rPr>
              <w:t>113</w:t>
            </w:r>
          </w:p>
        </w:tc>
      </w:tr>
      <w:tr w:rsidR="00154E41" w14:paraId="1878A44D" w14:textId="77777777">
        <w:tc>
          <w:tcPr>
            <w:tcW w:w="9351" w:type="dxa"/>
          </w:tcPr>
          <w:p w14:paraId="2D739303" w14:textId="77777777" w:rsidR="00154E41" w:rsidRDefault="00762294">
            <w:pPr>
              <w:rPr>
                <w:rFonts w:ascii="Arial" w:eastAsia="Arial" w:hAnsi="Arial" w:cs="Arial"/>
                <w:sz w:val="24"/>
                <w:szCs w:val="24"/>
              </w:rPr>
            </w:pPr>
            <w:r>
              <w:rPr>
                <w:rFonts w:ascii="Arial" w:eastAsia="Arial" w:hAnsi="Arial" w:cs="Arial"/>
                <w:sz w:val="24"/>
                <w:szCs w:val="24"/>
              </w:rPr>
              <w:t>6.  REFERÊNCIAS</w:t>
            </w:r>
          </w:p>
        </w:tc>
        <w:tc>
          <w:tcPr>
            <w:tcW w:w="850" w:type="dxa"/>
          </w:tcPr>
          <w:p w14:paraId="45DBB341" w14:textId="77777777" w:rsidR="00154E41" w:rsidRDefault="00762294">
            <w:pPr>
              <w:rPr>
                <w:rFonts w:ascii="Arial" w:eastAsia="Arial" w:hAnsi="Arial" w:cs="Arial"/>
                <w:sz w:val="24"/>
                <w:szCs w:val="24"/>
              </w:rPr>
            </w:pPr>
            <w:r>
              <w:rPr>
                <w:rFonts w:ascii="Arial" w:eastAsia="Arial" w:hAnsi="Arial" w:cs="Arial"/>
                <w:sz w:val="24"/>
                <w:szCs w:val="24"/>
              </w:rPr>
              <w:t>14</w:t>
            </w:r>
          </w:p>
        </w:tc>
      </w:tr>
    </w:tbl>
    <w:p w14:paraId="6743CFB9" w14:textId="77777777" w:rsidR="00154E41" w:rsidRDefault="00154E41">
      <w:pPr>
        <w:rPr>
          <w:rFonts w:ascii="Arial" w:eastAsia="Arial" w:hAnsi="Arial" w:cs="Arial"/>
          <w:sz w:val="24"/>
          <w:szCs w:val="24"/>
        </w:rPr>
        <w:sectPr w:rsidR="00154E41" w:rsidSect="00177C73">
          <w:footerReference w:type="default" r:id="rId10"/>
          <w:pgSz w:w="11906" w:h="16838"/>
          <w:pgMar w:top="720" w:right="720" w:bottom="720" w:left="720" w:header="708" w:footer="708" w:gutter="0"/>
          <w:pgNumType w:start="0"/>
          <w:cols w:space="720"/>
          <w:titlePg/>
          <w:docGrid w:linePitch="299"/>
        </w:sectPr>
      </w:pPr>
    </w:p>
    <w:p w14:paraId="2F84DD6D" w14:textId="77777777" w:rsidR="00154E41" w:rsidRDefault="00762294">
      <w:pPr>
        <w:spacing w:line="240" w:lineRule="auto"/>
        <w:jc w:val="both"/>
        <w:rPr>
          <w:rFonts w:ascii="Arial" w:eastAsia="Arial" w:hAnsi="Arial" w:cs="Arial"/>
          <w:b/>
          <w:sz w:val="24"/>
          <w:szCs w:val="24"/>
        </w:rPr>
      </w:pPr>
      <w:r>
        <w:rPr>
          <w:rFonts w:ascii="Arial" w:eastAsia="Arial" w:hAnsi="Arial" w:cs="Arial"/>
          <w:sz w:val="24"/>
          <w:szCs w:val="24"/>
        </w:rPr>
        <w:lastRenderedPageBreak/>
        <w:tab/>
      </w:r>
      <w:r>
        <w:rPr>
          <w:rFonts w:ascii="Arial" w:eastAsia="Arial" w:hAnsi="Arial" w:cs="Arial"/>
          <w:b/>
          <w:sz w:val="24"/>
          <w:szCs w:val="24"/>
        </w:rPr>
        <w:t>1 APRESENTAÇÃO</w:t>
      </w:r>
    </w:p>
    <w:p w14:paraId="172F63AF"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A Associação dos Professores de Ensino Superior de Juiz de Fora (APES) é uma seção sindical do Sindicato Nacional dos Docentes das Instituições de Ensino Superior (ANDES-SN) e representa professores e professoras do Instituto Federal do Sudeste de Minas Gerais (IFE SUDESTE MG) e da Universidade Federal de Juiz de Fora (UFJF). Desde sua fundação, em julho de 1978, vem construindo um histórico de lutas importantes em defesa da democracia, por investimentos na educação, melhores condições de trabalho para os docentes, a favor da liberdade de ensino e da luta de trabalhadores e trabalhadoras por uma sociedade democrática e equânime. Além de contribuir com a luta nacional, a APES negocia com as administrações superiores a pauta de reivindicação local definida pela sua base.</w:t>
      </w:r>
    </w:p>
    <w:p w14:paraId="100FF630"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A sede da APES localiza-se no campus da UFJF em Juiz de Fora. Conta com uma equipe de trabalho composta por seis funcionários e duas estagiárias, além da assessoria jurídica. A seção sindical organiza as lutas, dá encaminhamento às decisões da assembleia, gerencia o plano de saúde, elabora a estratégia de comunicação, organiza eventos políticos, culturais e debates, cuida da participação do sindicato nas instâncias nacionais do ANDES-SN e faz a interlocução com outros sindicatos na defesa dos direitos dos trabalhadores e trabalhadoras.</w:t>
      </w:r>
    </w:p>
    <w:p w14:paraId="4F643919" w14:textId="77777777" w:rsidR="00154E41" w:rsidRDefault="00762294">
      <w:pPr>
        <w:spacing w:line="240" w:lineRule="auto"/>
        <w:ind w:firstLine="709"/>
        <w:jc w:val="both"/>
        <w:rPr>
          <w:rFonts w:ascii="Arial" w:eastAsia="Arial" w:hAnsi="Arial" w:cs="Arial"/>
          <w:sz w:val="24"/>
          <w:szCs w:val="24"/>
        </w:rPr>
      </w:pPr>
      <w:r>
        <w:rPr>
          <w:rFonts w:ascii="Arial" w:eastAsia="Arial" w:hAnsi="Arial" w:cs="Arial"/>
          <w:sz w:val="24"/>
          <w:szCs w:val="24"/>
        </w:rPr>
        <w:t>Em virtude da pandemia do novo coronavírus, decretada pela Organização Mundial da Saúde (OMS) no mês de março de 2020, houve a suspensão das atividades administrativas presenciais pelo Conselho Superior da UFJF em todo o campus universitário, passando, assim, a APES a realizar suas atividades laborais à distância.</w:t>
      </w:r>
    </w:p>
    <w:p w14:paraId="52EF4D9F" w14:textId="77777777" w:rsidR="00154E41" w:rsidRDefault="00762294">
      <w:pPr>
        <w:spacing w:line="240" w:lineRule="auto"/>
        <w:ind w:firstLine="709"/>
        <w:jc w:val="both"/>
        <w:rPr>
          <w:rFonts w:ascii="Arial" w:eastAsia="Arial" w:hAnsi="Arial" w:cs="Arial"/>
          <w:sz w:val="24"/>
          <w:szCs w:val="24"/>
        </w:rPr>
      </w:pPr>
      <w:r>
        <w:rPr>
          <w:rFonts w:ascii="Arial" w:eastAsia="Arial" w:hAnsi="Arial" w:cs="Arial"/>
          <w:sz w:val="24"/>
          <w:szCs w:val="24"/>
        </w:rPr>
        <w:t xml:space="preserve">A diretoria da APES, juntamente com a equipe de funcionários, definiu retorno gradual às atividades presenciais na sede do sindicato a partir do mês de janeiro de 2022, porém a sede precisou passar por reformas e o retorno foi postergado para o final do mês de junho, com atenção direcionada ao Protocolo de Biossegurança. </w:t>
      </w:r>
      <w:r w:rsidR="004F738C">
        <w:rPr>
          <w:rFonts w:ascii="Arial" w:eastAsia="Arial" w:hAnsi="Arial" w:cs="Arial"/>
          <w:sz w:val="24"/>
          <w:szCs w:val="24"/>
        </w:rPr>
        <w:t>Os</w:t>
      </w:r>
      <w:r>
        <w:rPr>
          <w:rFonts w:ascii="Arial" w:eastAsia="Arial" w:hAnsi="Arial" w:cs="Arial"/>
          <w:sz w:val="24"/>
          <w:szCs w:val="24"/>
        </w:rPr>
        <w:t xml:space="preserve"> funcionários da APES</w:t>
      </w:r>
      <w:r w:rsidR="004F738C">
        <w:rPr>
          <w:rFonts w:ascii="Arial" w:eastAsia="Arial" w:hAnsi="Arial" w:cs="Arial"/>
          <w:sz w:val="24"/>
          <w:szCs w:val="24"/>
        </w:rPr>
        <w:t>, colaboradores terceirizados e</w:t>
      </w:r>
      <w:r>
        <w:rPr>
          <w:rFonts w:ascii="Arial" w:eastAsia="Arial" w:hAnsi="Arial" w:cs="Arial"/>
          <w:sz w:val="24"/>
          <w:szCs w:val="24"/>
        </w:rPr>
        <w:t xml:space="preserve"> os membros da Diretoria terão que estar com o calendário vacinal em dia para transitarem pela sede, sendo dispensados de apresentá-lo aqueles que tiverem justificativa médica para isso.</w:t>
      </w:r>
    </w:p>
    <w:p w14:paraId="4181A8EC" w14:textId="77777777" w:rsidR="00154E41" w:rsidRDefault="00762294">
      <w:pPr>
        <w:spacing w:line="240" w:lineRule="auto"/>
        <w:ind w:firstLine="709"/>
        <w:jc w:val="both"/>
        <w:rPr>
          <w:rFonts w:ascii="Arial" w:eastAsia="Arial" w:hAnsi="Arial" w:cs="Arial"/>
          <w:sz w:val="24"/>
          <w:szCs w:val="24"/>
        </w:rPr>
      </w:pPr>
      <w:r>
        <w:rPr>
          <w:rFonts w:ascii="Arial" w:eastAsia="Arial" w:hAnsi="Arial" w:cs="Arial"/>
          <w:sz w:val="24"/>
          <w:szCs w:val="24"/>
        </w:rPr>
        <w:t>Este Protocolo de Biossegurança tem como público-alvo os funcionários da APES, a Diretoria, os profissionais terceirizados, os sindicalizados, bem como outras pessoas que venham a transitar ou utilizar as dependências da APES.</w:t>
      </w:r>
    </w:p>
    <w:p w14:paraId="263A4F9C"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OBJETIVOS</w:t>
      </w:r>
    </w:p>
    <w:p w14:paraId="260CE066"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Desenvolver um Protocolo de Biossegurança referente às medidas de prevenção da COVID-19, contendo as diretrizes e orientações para o funcionamento e desenvolvimento das atividades presenciais na APES.</w:t>
      </w:r>
    </w:p>
    <w:p w14:paraId="570982E5"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Assegurar condições salubres, de acordo com as necessidades dos funcionários, terceirizados, diretoria, colaboradores e sindicalizados de forma a prevenir a contaminação pelo novo coronavírus causador da COVID-19.</w:t>
      </w:r>
    </w:p>
    <w:p w14:paraId="22EF5CDE" w14:textId="77777777" w:rsidR="00154E41" w:rsidRDefault="00154E41">
      <w:pPr>
        <w:ind w:firstLine="709"/>
        <w:jc w:val="both"/>
        <w:rPr>
          <w:rFonts w:ascii="Arial" w:eastAsia="Arial" w:hAnsi="Arial" w:cs="Arial"/>
          <w:sz w:val="24"/>
          <w:szCs w:val="24"/>
        </w:rPr>
      </w:pPr>
    </w:p>
    <w:p w14:paraId="53CA63AC" w14:textId="77777777" w:rsidR="00154E41" w:rsidRDefault="00154E41">
      <w:pPr>
        <w:rPr>
          <w:rFonts w:ascii="Arial" w:eastAsia="Arial" w:hAnsi="Arial" w:cs="Arial"/>
          <w:sz w:val="24"/>
          <w:szCs w:val="24"/>
        </w:rPr>
      </w:pPr>
    </w:p>
    <w:p w14:paraId="165EB213" w14:textId="77777777" w:rsidR="00154E41" w:rsidRDefault="00154E41">
      <w:pPr>
        <w:rPr>
          <w:rFonts w:ascii="Arial" w:eastAsia="Arial" w:hAnsi="Arial" w:cs="Arial"/>
          <w:sz w:val="24"/>
          <w:szCs w:val="24"/>
        </w:rPr>
      </w:pPr>
    </w:p>
    <w:p w14:paraId="49E24EA8" w14:textId="77777777" w:rsidR="00154E41" w:rsidRDefault="00154E41">
      <w:pPr>
        <w:rPr>
          <w:rFonts w:ascii="Arial" w:eastAsia="Arial" w:hAnsi="Arial" w:cs="Arial"/>
          <w:sz w:val="24"/>
          <w:szCs w:val="24"/>
        </w:rPr>
      </w:pPr>
    </w:p>
    <w:p w14:paraId="09F04F03" w14:textId="77777777" w:rsidR="00154E41" w:rsidRDefault="00154E41">
      <w:pPr>
        <w:rPr>
          <w:rFonts w:ascii="Arial" w:eastAsia="Arial" w:hAnsi="Arial" w:cs="Arial"/>
          <w:sz w:val="24"/>
          <w:szCs w:val="24"/>
        </w:rPr>
      </w:pPr>
    </w:p>
    <w:p w14:paraId="6313E09B" w14:textId="77777777" w:rsidR="00154E41" w:rsidRDefault="00154E41">
      <w:pPr>
        <w:rPr>
          <w:rFonts w:ascii="Arial" w:eastAsia="Arial" w:hAnsi="Arial" w:cs="Arial"/>
          <w:sz w:val="24"/>
          <w:szCs w:val="24"/>
        </w:rPr>
      </w:pPr>
    </w:p>
    <w:p w14:paraId="0C9C9532" w14:textId="77777777" w:rsidR="00154E41" w:rsidRDefault="00154E41">
      <w:pPr>
        <w:jc w:val="right"/>
        <w:rPr>
          <w:rFonts w:ascii="Arial" w:eastAsia="Arial" w:hAnsi="Arial" w:cs="Arial"/>
          <w:sz w:val="24"/>
          <w:szCs w:val="24"/>
        </w:rPr>
      </w:pPr>
    </w:p>
    <w:p w14:paraId="1C12367F" w14:textId="77777777" w:rsidR="00154E41" w:rsidRDefault="00762294">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2 MEDIDAS DE BIOSSEGURANÇA E PROTOCOLOS SANITÁRIOS</w:t>
      </w:r>
    </w:p>
    <w:p w14:paraId="01C159EB" w14:textId="77777777" w:rsidR="00154E41" w:rsidRDefault="00154E41">
      <w:pPr>
        <w:pBdr>
          <w:top w:val="nil"/>
          <w:left w:val="nil"/>
          <w:bottom w:val="nil"/>
          <w:right w:val="nil"/>
          <w:between w:val="nil"/>
        </w:pBdr>
        <w:spacing w:after="0"/>
        <w:ind w:left="360" w:firstLine="709"/>
        <w:jc w:val="both"/>
        <w:rPr>
          <w:rFonts w:ascii="Arial" w:eastAsia="Arial" w:hAnsi="Arial" w:cs="Arial"/>
          <w:sz w:val="24"/>
          <w:szCs w:val="24"/>
        </w:rPr>
      </w:pPr>
    </w:p>
    <w:p w14:paraId="71A32D30" w14:textId="77777777" w:rsidR="00154E41" w:rsidRDefault="00762294">
      <w:pPr>
        <w:pBdr>
          <w:top w:val="nil"/>
          <w:left w:val="nil"/>
          <w:bottom w:val="nil"/>
          <w:right w:val="nil"/>
          <w:between w:val="nil"/>
        </w:pBdr>
        <w:spacing w:after="0"/>
        <w:ind w:firstLine="709"/>
        <w:jc w:val="both"/>
        <w:rPr>
          <w:rFonts w:ascii="Arial" w:eastAsia="Arial" w:hAnsi="Arial" w:cs="Arial"/>
          <w:b/>
          <w:sz w:val="24"/>
          <w:szCs w:val="24"/>
        </w:rPr>
      </w:pPr>
      <w:r>
        <w:rPr>
          <w:rFonts w:ascii="Arial" w:eastAsia="Arial" w:hAnsi="Arial" w:cs="Arial"/>
          <w:b/>
          <w:sz w:val="24"/>
          <w:szCs w:val="24"/>
        </w:rPr>
        <w:t>2.1 Higienização das mãos com álcool em gel a 70%</w:t>
      </w:r>
    </w:p>
    <w:p w14:paraId="1C0979B6" w14:textId="77777777" w:rsidR="00154E41" w:rsidRDefault="00762294">
      <w:pPr>
        <w:pBdr>
          <w:top w:val="nil"/>
          <w:left w:val="nil"/>
          <w:bottom w:val="nil"/>
          <w:right w:val="nil"/>
          <w:between w:val="nil"/>
        </w:pBdr>
        <w:spacing w:after="0"/>
        <w:ind w:left="360" w:firstLine="709"/>
        <w:jc w:val="both"/>
        <w:rPr>
          <w:rFonts w:ascii="Arial" w:eastAsia="Arial" w:hAnsi="Arial" w:cs="Arial"/>
          <w:b/>
          <w:sz w:val="24"/>
          <w:szCs w:val="24"/>
        </w:rPr>
      </w:pPr>
      <w:r>
        <w:rPr>
          <w:rFonts w:ascii="Arial" w:eastAsia="Arial" w:hAnsi="Arial" w:cs="Arial"/>
          <w:b/>
          <w:sz w:val="24"/>
          <w:szCs w:val="24"/>
        </w:rPr>
        <w:t xml:space="preserve"> </w:t>
      </w:r>
    </w:p>
    <w:p w14:paraId="328EFB7B" w14:textId="77777777" w:rsidR="00154E41" w:rsidRDefault="00762294">
      <w:pPr>
        <w:pBdr>
          <w:top w:val="nil"/>
          <w:left w:val="nil"/>
          <w:bottom w:val="nil"/>
          <w:right w:val="nil"/>
          <w:between w:val="nil"/>
        </w:pBdr>
        <w:spacing w:after="0"/>
        <w:ind w:firstLine="709"/>
        <w:jc w:val="both"/>
        <w:rPr>
          <w:rFonts w:ascii="Arial" w:eastAsia="Arial" w:hAnsi="Arial" w:cs="Arial"/>
          <w:sz w:val="24"/>
          <w:szCs w:val="24"/>
        </w:rPr>
      </w:pPr>
      <w:r>
        <w:rPr>
          <w:rFonts w:ascii="Arial" w:eastAsia="Arial" w:hAnsi="Arial" w:cs="Arial"/>
          <w:sz w:val="24"/>
          <w:szCs w:val="24"/>
        </w:rPr>
        <w:t xml:space="preserve">Ao entrarem na APES, as pessoas terão à disposição álcool em gel a 70% para procederem à correta higienização das mãos, de acordo com a técnica preconizada pela Organização Mundial da Saúde (OMS). </w:t>
      </w:r>
    </w:p>
    <w:p w14:paraId="325278A6" w14:textId="77777777" w:rsidR="00154E41" w:rsidRDefault="00154E41">
      <w:pPr>
        <w:pBdr>
          <w:top w:val="nil"/>
          <w:left w:val="nil"/>
          <w:bottom w:val="nil"/>
          <w:right w:val="nil"/>
          <w:between w:val="nil"/>
        </w:pBdr>
        <w:spacing w:after="0"/>
        <w:ind w:firstLine="709"/>
        <w:jc w:val="both"/>
        <w:rPr>
          <w:rFonts w:ascii="Arial" w:eastAsia="Arial" w:hAnsi="Arial" w:cs="Arial"/>
          <w:sz w:val="24"/>
          <w:szCs w:val="24"/>
        </w:rPr>
      </w:pPr>
    </w:p>
    <w:p w14:paraId="20EB3F6A" w14:textId="77777777" w:rsidR="00154E41" w:rsidRDefault="00762294">
      <w:pPr>
        <w:pBdr>
          <w:top w:val="nil"/>
          <w:left w:val="nil"/>
          <w:bottom w:val="nil"/>
          <w:right w:val="nil"/>
          <w:between w:val="nil"/>
        </w:pBdr>
        <w:spacing w:after="0"/>
        <w:ind w:firstLine="709"/>
        <w:jc w:val="both"/>
        <w:rPr>
          <w:rFonts w:ascii="Arial" w:eastAsia="Arial" w:hAnsi="Arial" w:cs="Arial"/>
          <w:sz w:val="24"/>
          <w:szCs w:val="24"/>
        </w:rPr>
      </w:pPr>
      <w:r>
        <w:rPr>
          <w:rFonts w:ascii="Arial" w:eastAsia="Arial" w:hAnsi="Arial" w:cs="Arial"/>
          <w:sz w:val="24"/>
          <w:szCs w:val="24"/>
        </w:rPr>
        <w:t>Preferencialmente, o procedimento deve ser realizado com frequência proporcional à permanência nas dependências do sindicato.</w:t>
      </w:r>
    </w:p>
    <w:p w14:paraId="7BEC8771" w14:textId="77777777" w:rsidR="00154E41" w:rsidRDefault="00154E41">
      <w:pPr>
        <w:pBdr>
          <w:top w:val="nil"/>
          <w:left w:val="nil"/>
          <w:bottom w:val="nil"/>
          <w:right w:val="nil"/>
          <w:between w:val="nil"/>
        </w:pBdr>
        <w:spacing w:after="0"/>
        <w:ind w:firstLine="709"/>
        <w:jc w:val="both"/>
        <w:rPr>
          <w:rFonts w:ascii="Arial" w:eastAsia="Arial" w:hAnsi="Arial" w:cs="Arial"/>
          <w:sz w:val="24"/>
          <w:szCs w:val="24"/>
        </w:rPr>
      </w:pPr>
    </w:p>
    <w:p w14:paraId="3C14F442" w14:textId="77777777" w:rsidR="00154E41" w:rsidRDefault="00762294">
      <w:pPr>
        <w:pBdr>
          <w:top w:val="nil"/>
          <w:left w:val="nil"/>
          <w:bottom w:val="nil"/>
          <w:right w:val="nil"/>
          <w:between w:val="nil"/>
        </w:pBdr>
        <w:ind w:left="360" w:firstLine="709"/>
        <w:jc w:val="both"/>
        <w:rPr>
          <w:rFonts w:ascii="Arial" w:eastAsia="Arial" w:hAnsi="Arial" w:cs="Arial"/>
          <w:sz w:val="24"/>
          <w:szCs w:val="24"/>
        </w:rPr>
      </w:pPr>
      <w:r>
        <w:rPr>
          <w:rFonts w:ascii="Arial" w:eastAsia="Arial" w:hAnsi="Arial" w:cs="Arial"/>
          <w:b/>
          <w:sz w:val="24"/>
          <w:szCs w:val="24"/>
        </w:rPr>
        <w:t>Modo de usar</w:t>
      </w:r>
      <w:r>
        <w:rPr>
          <w:rFonts w:ascii="Arial" w:eastAsia="Arial" w:hAnsi="Arial" w:cs="Arial"/>
          <w:sz w:val="24"/>
          <w:szCs w:val="24"/>
        </w:rPr>
        <w:t>:</w:t>
      </w:r>
    </w:p>
    <w:p w14:paraId="0AEB6BB6" w14:textId="77777777" w:rsidR="00154E41" w:rsidRDefault="00762294">
      <w:pPr>
        <w:pBdr>
          <w:top w:val="nil"/>
          <w:left w:val="nil"/>
          <w:bottom w:val="nil"/>
          <w:right w:val="nil"/>
          <w:between w:val="nil"/>
        </w:pBdr>
        <w:ind w:firstLine="709"/>
        <w:jc w:val="both"/>
        <w:rPr>
          <w:rFonts w:ascii="Arial" w:eastAsia="Arial" w:hAnsi="Arial" w:cs="Arial"/>
          <w:sz w:val="24"/>
          <w:szCs w:val="24"/>
        </w:rPr>
      </w:pPr>
      <w:r>
        <w:rPr>
          <w:rFonts w:ascii="Arial" w:eastAsia="Arial" w:hAnsi="Arial" w:cs="Arial"/>
          <w:sz w:val="24"/>
          <w:szCs w:val="24"/>
        </w:rPr>
        <w:t xml:space="preserve">1 – Aplicar uma quantidade suficiente de álcool em gel a 70% em uma das mãos em concha, cobrindo toda a superfície. </w:t>
      </w:r>
    </w:p>
    <w:p w14:paraId="048FCF88"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2 – Esfregar a palma das mãos entre si. </w:t>
      </w:r>
    </w:p>
    <w:p w14:paraId="1C19408B"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3 – Friccionar a palma direita contra o dorso da mão esquerda, entrelaçando os dedos, e vice-versa. </w:t>
      </w:r>
    </w:p>
    <w:p w14:paraId="0FCDC773"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4 – Friccionar as palmas entre si com os dedos entrelaçados. </w:t>
      </w:r>
    </w:p>
    <w:p w14:paraId="64694E08"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5 – Friccionar o dorso dos dedos de uma mão na palma da mão oposta. </w:t>
      </w:r>
    </w:p>
    <w:p w14:paraId="36E37F25"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6 – Friccionar em movimento circular o polegar esquerdo com o auxílio da palma da mão direita e vice-versa. </w:t>
      </w:r>
    </w:p>
    <w:p w14:paraId="50917A0B"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7 – Esfregar, em movimento circular, as polpas digitais e unhas da mão direita contra a palma da mão esquerda e vice-versa. </w:t>
      </w:r>
    </w:p>
    <w:p w14:paraId="7803DC66" w14:textId="77777777" w:rsidR="00154E41" w:rsidRDefault="00762294">
      <w:pPr>
        <w:ind w:firstLine="709"/>
        <w:jc w:val="both"/>
        <w:rPr>
          <w:rFonts w:ascii="Arial" w:eastAsia="Arial" w:hAnsi="Arial" w:cs="Arial"/>
          <w:b/>
          <w:sz w:val="24"/>
          <w:szCs w:val="24"/>
        </w:rPr>
      </w:pPr>
      <w:r>
        <w:rPr>
          <w:rFonts w:ascii="Arial" w:eastAsia="Arial" w:hAnsi="Arial" w:cs="Arial"/>
          <w:b/>
          <w:sz w:val="24"/>
          <w:szCs w:val="24"/>
        </w:rPr>
        <w:t xml:space="preserve">Observações: </w:t>
      </w:r>
    </w:p>
    <w:p w14:paraId="472B1E2E"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Para o benefício do uso de álcool em gel a 70%, não pode haver presença de sujidade visível nas mãos. </w:t>
      </w:r>
    </w:p>
    <w:p w14:paraId="5C319E8E"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As mãos devem ser higienizadas nas seguintes situações dentro da APES: </w:t>
      </w:r>
    </w:p>
    <w:p w14:paraId="769C913D"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Ao entrar e ao sair do sindicato.</w:t>
      </w:r>
    </w:p>
    <w:p w14:paraId="6F7CC153"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Ao entrar e ao sair de uma sala para outra. </w:t>
      </w:r>
    </w:p>
    <w:p w14:paraId="20118A36"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Ao entrar e ao sair da copa, do banheiro e do elevador. </w:t>
      </w:r>
    </w:p>
    <w:p w14:paraId="5BEFF33C"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Ao colocar e retirar a máscara facial. </w:t>
      </w:r>
    </w:p>
    <w:p w14:paraId="1F5338CA"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Após tossir, espirrar ou assoar o nariz. </w:t>
      </w:r>
    </w:p>
    <w:p w14:paraId="56B657C0"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Antes e após tocar em objetos e utensílios. </w:t>
      </w:r>
    </w:p>
    <w:p w14:paraId="2C514DB2" w14:textId="77777777" w:rsidR="00AA7EDB" w:rsidRDefault="001C091B">
      <w:pPr>
        <w:ind w:firstLine="709"/>
        <w:rPr>
          <w:noProof/>
        </w:rPr>
      </w:pPr>
      <w:sdt>
        <w:sdtPr>
          <w:tag w:val="goog_rdk_0"/>
          <w:id w:val="-123013970"/>
        </w:sdtPr>
        <w:sdtEndPr/>
        <w:sdtContent/>
      </w:sdt>
      <w:r w:rsidR="00AA7EDB" w:rsidRPr="00AA7EDB">
        <w:t xml:space="preserve"> </w:t>
      </w:r>
    </w:p>
    <w:p w14:paraId="461E838D" w14:textId="77777777" w:rsidR="00154E41" w:rsidRDefault="00AA7EDB" w:rsidP="00AA7EDB">
      <w:pPr>
        <w:ind w:firstLine="709"/>
        <w:jc w:val="center"/>
        <w:rPr>
          <w:rFonts w:ascii="Arial" w:eastAsia="Arial" w:hAnsi="Arial" w:cs="Arial"/>
          <w:sz w:val="24"/>
          <w:szCs w:val="24"/>
        </w:rPr>
      </w:pPr>
      <w:r>
        <w:rPr>
          <w:noProof/>
        </w:rPr>
        <w:lastRenderedPageBreak/>
        <w:drawing>
          <wp:inline distT="0" distB="0" distL="0" distR="0" wp14:anchorId="795D44AA" wp14:editId="0A202592">
            <wp:extent cx="3514725" cy="4718050"/>
            <wp:effectExtent l="0" t="0" r="9525" b="635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r="47115"/>
                    <a:stretch/>
                  </pic:blipFill>
                  <pic:spPr bwMode="auto">
                    <a:xfrm>
                      <a:off x="0" y="0"/>
                      <a:ext cx="3514725" cy="4718050"/>
                    </a:xfrm>
                    <a:prstGeom prst="rect">
                      <a:avLst/>
                    </a:prstGeom>
                    <a:noFill/>
                    <a:ln>
                      <a:noFill/>
                    </a:ln>
                    <a:extLst>
                      <a:ext uri="{53640926-AAD7-44D8-BBD7-CCE9431645EC}">
                        <a14:shadowObscured xmlns:a14="http://schemas.microsoft.com/office/drawing/2010/main"/>
                      </a:ext>
                    </a:extLst>
                  </pic:spPr>
                </pic:pic>
              </a:graphicData>
            </a:graphic>
          </wp:inline>
        </w:drawing>
      </w:r>
    </w:p>
    <w:p w14:paraId="1BA9828E" w14:textId="77777777" w:rsidR="00154E41" w:rsidRDefault="00762294">
      <w:pPr>
        <w:ind w:firstLine="709"/>
        <w:jc w:val="center"/>
        <w:rPr>
          <w:rFonts w:ascii="Arial" w:eastAsia="Arial" w:hAnsi="Arial" w:cs="Arial"/>
          <w:sz w:val="24"/>
          <w:szCs w:val="24"/>
        </w:rPr>
      </w:pPr>
      <w:r>
        <w:rPr>
          <w:rFonts w:ascii="Arial" w:eastAsia="Arial" w:hAnsi="Arial" w:cs="Arial"/>
          <w:sz w:val="24"/>
          <w:szCs w:val="24"/>
        </w:rPr>
        <w:t>Fonte: Organização Mundial da Saúde (OMS)</w:t>
      </w:r>
    </w:p>
    <w:p w14:paraId="51023C41" w14:textId="77777777" w:rsidR="00154E41" w:rsidRDefault="00154E41">
      <w:pPr>
        <w:ind w:firstLine="709"/>
        <w:rPr>
          <w:rFonts w:ascii="Arial" w:eastAsia="Arial" w:hAnsi="Arial" w:cs="Arial"/>
          <w:sz w:val="24"/>
          <w:szCs w:val="24"/>
        </w:rPr>
      </w:pPr>
    </w:p>
    <w:p w14:paraId="5DCE6C11" w14:textId="77777777" w:rsidR="00154E41" w:rsidRDefault="00762294">
      <w:pPr>
        <w:ind w:left="720" w:firstLine="720"/>
        <w:jc w:val="both"/>
        <w:rPr>
          <w:rFonts w:ascii="Arial" w:eastAsia="Arial" w:hAnsi="Arial" w:cs="Arial"/>
          <w:b/>
          <w:sz w:val="24"/>
          <w:szCs w:val="24"/>
        </w:rPr>
      </w:pPr>
      <w:r>
        <w:rPr>
          <w:rFonts w:ascii="Arial" w:eastAsia="Arial" w:hAnsi="Arial" w:cs="Arial"/>
          <w:b/>
          <w:sz w:val="24"/>
          <w:szCs w:val="24"/>
        </w:rPr>
        <w:t>2.2. Higienização das mãos com água e sabão</w:t>
      </w:r>
    </w:p>
    <w:p w14:paraId="5314BBF0"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A técnica de higienização das mãos preconizada é a seguinte (BRASIL, 2020c):</w:t>
      </w:r>
    </w:p>
    <w:p w14:paraId="5D7AD860"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Abrir a torneira e molhar as mãos, evitando encostar-se na pia.</w:t>
      </w:r>
    </w:p>
    <w:p w14:paraId="4CCBD42F"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Aplicar, na palma da mão, quantidade suficiente de sabonete líquido para cobrir todas as superfícies das mãos.</w:t>
      </w:r>
    </w:p>
    <w:p w14:paraId="4297EBD6"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Ensaboar as palmas das mãos, friccionando-as entre si.</w:t>
      </w:r>
    </w:p>
    <w:p w14:paraId="593F45A2"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Esfregar a palma da mão direita contra o dorso da mão esquerda entrelaçando os dedos e vice-versa.</w:t>
      </w:r>
    </w:p>
    <w:p w14:paraId="6B5F5055"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Entrelaçar os dedos e friccionar os espaços interdigitais.</w:t>
      </w:r>
    </w:p>
    <w:p w14:paraId="4299D014"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Esfregar o dorso dos dedos de uma mão com a palma da mão oposta, segurando os dedos, com movimento de vai e vem e vice-versa.</w:t>
      </w:r>
    </w:p>
    <w:p w14:paraId="21D06B34"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Esfregar o polegar direito com o auxílio da palma da mão esquerda, utilizando-se movimento circular e vice-versa.</w:t>
      </w:r>
    </w:p>
    <w:p w14:paraId="53AD7EDC"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Friccionar as polpas digitais e unhas da mão esquerda contra a palma da mão direita, fechada em concha, fazendo movimento circular e vice-versa.</w:t>
      </w:r>
    </w:p>
    <w:p w14:paraId="41E89703"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Esfregar o punho esquerdo com o auxílio da palma da mão direita, utilizando movimento circular e vice-versa.</w:t>
      </w:r>
    </w:p>
    <w:p w14:paraId="12F626CF" w14:textId="77777777" w:rsidR="00154E41" w:rsidRDefault="00762294">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 Enxaguar as mãos, retirando os resíduos de sabão. Evitar contato direto das mãos ensaboadas com a torneira, fechar a torneira utilizando o papel toalha descartável, caso não seja de acionamento automático ou por pedal.</w:t>
      </w:r>
    </w:p>
    <w:p w14:paraId="083B8914" w14:textId="77777777" w:rsidR="00154E41" w:rsidRDefault="00762294">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 Secar as mãos com papel toalha descartável, iniciando pelas mãos e seguindo pelos punhos, e desprezar o papel toalha na lixeira para resíduos comuns.</w:t>
      </w:r>
    </w:p>
    <w:p w14:paraId="6F066861" w14:textId="77777777" w:rsidR="00154E41" w:rsidRDefault="00762294">
      <w:pPr>
        <w:ind w:left="360" w:firstLine="709"/>
        <w:jc w:val="both"/>
        <w:rPr>
          <w:rFonts w:ascii="Arial" w:eastAsia="Arial" w:hAnsi="Arial" w:cs="Arial"/>
          <w:b/>
          <w:sz w:val="24"/>
          <w:szCs w:val="24"/>
        </w:rPr>
      </w:pPr>
      <w:r>
        <w:rPr>
          <w:rFonts w:ascii="Arial" w:eastAsia="Arial" w:hAnsi="Arial" w:cs="Arial"/>
          <w:b/>
          <w:sz w:val="24"/>
          <w:szCs w:val="24"/>
        </w:rPr>
        <w:t xml:space="preserve">Observações: </w:t>
      </w:r>
    </w:p>
    <w:p w14:paraId="63DF4035"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A duração de todo o procedimento é de 40-60 segundos. </w:t>
      </w:r>
    </w:p>
    <w:p w14:paraId="06AF0B8C"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Orienta-se manter o cabelo preso e evitar usar acessórios pessoais, como brincos, anéis e relógios. </w:t>
      </w:r>
    </w:p>
    <w:p w14:paraId="045AA89E"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Manter as unhas limpas e aparadas.</w:t>
      </w:r>
    </w:p>
    <w:p w14:paraId="25037610" w14:textId="77777777" w:rsidR="00AA7EDB" w:rsidRDefault="00AA7EDB">
      <w:pPr>
        <w:ind w:left="360" w:firstLine="709"/>
        <w:rPr>
          <w:noProof/>
        </w:rPr>
      </w:pPr>
    </w:p>
    <w:p w14:paraId="10D5144A" w14:textId="77777777" w:rsidR="00154E41" w:rsidRDefault="00AA7EDB" w:rsidP="00AA7EDB">
      <w:pPr>
        <w:ind w:left="360" w:firstLine="709"/>
        <w:jc w:val="center"/>
        <w:rPr>
          <w:rFonts w:ascii="Arial" w:eastAsia="Arial" w:hAnsi="Arial" w:cs="Arial"/>
          <w:sz w:val="24"/>
          <w:szCs w:val="24"/>
        </w:rPr>
      </w:pPr>
      <w:r>
        <w:rPr>
          <w:noProof/>
        </w:rPr>
        <w:drawing>
          <wp:inline distT="0" distB="0" distL="0" distR="0" wp14:anchorId="0E4E169A" wp14:editId="64C5CD23">
            <wp:extent cx="3020116" cy="4719955"/>
            <wp:effectExtent l="0" t="0" r="8890" b="4445"/>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l="54557"/>
                    <a:stretch/>
                  </pic:blipFill>
                  <pic:spPr bwMode="auto">
                    <a:xfrm>
                      <a:off x="0" y="0"/>
                      <a:ext cx="3020116" cy="4719955"/>
                    </a:xfrm>
                    <a:prstGeom prst="rect">
                      <a:avLst/>
                    </a:prstGeom>
                    <a:noFill/>
                    <a:ln>
                      <a:noFill/>
                    </a:ln>
                    <a:extLst>
                      <a:ext uri="{53640926-AAD7-44D8-BBD7-CCE9431645EC}">
                        <a14:shadowObscured xmlns:a14="http://schemas.microsoft.com/office/drawing/2010/main"/>
                      </a:ext>
                    </a:extLst>
                  </pic:spPr>
                </pic:pic>
              </a:graphicData>
            </a:graphic>
          </wp:inline>
        </w:drawing>
      </w:r>
      <w:sdt>
        <w:sdtPr>
          <w:tag w:val="goog_rdk_1"/>
          <w:id w:val="-446465080"/>
        </w:sdtPr>
        <w:sdtEndPr/>
        <w:sdtContent/>
      </w:sdt>
    </w:p>
    <w:p w14:paraId="59781181" w14:textId="77777777" w:rsidR="00154E41" w:rsidRDefault="00762294">
      <w:pPr>
        <w:ind w:firstLine="709"/>
        <w:jc w:val="center"/>
        <w:rPr>
          <w:rFonts w:ascii="Arial" w:eastAsia="Arial" w:hAnsi="Arial" w:cs="Arial"/>
          <w:sz w:val="24"/>
          <w:szCs w:val="24"/>
        </w:rPr>
      </w:pPr>
      <w:r>
        <w:rPr>
          <w:rFonts w:ascii="Arial" w:eastAsia="Arial" w:hAnsi="Arial" w:cs="Arial"/>
          <w:sz w:val="24"/>
          <w:szCs w:val="24"/>
        </w:rPr>
        <w:t>Fonte: Organização Mundial da Saúde (OMS)</w:t>
      </w:r>
    </w:p>
    <w:p w14:paraId="6E446BA9" w14:textId="77777777" w:rsidR="00154E41" w:rsidRDefault="00154E41">
      <w:pPr>
        <w:ind w:left="360" w:firstLine="709"/>
        <w:rPr>
          <w:rFonts w:ascii="Arial" w:eastAsia="Arial" w:hAnsi="Arial" w:cs="Arial"/>
          <w:sz w:val="24"/>
          <w:szCs w:val="24"/>
        </w:rPr>
      </w:pPr>
    </w:p>
    <w:p w14:paraId="51E31E84" w14:textId="77777777" w:rsidR="00154E41" w:rsidRDefault="00762294">
      <w:pPr>
        <w:ind w:left="360" w:firstLine="709"/>
        <w:jc w:val="both"/>
        <w:rPr>
          <w:rFonts w:ascii="Arial" w:eastAsia="Arial" w:hAnsi="Arial" w:cs="Arial"/>
          <w:b/>
          <w:sz w:val="24"/>
          <w:szCs w:val="24"/>
        </w:rPr>
      </w:pPr>
      <w:r>
        <w:rPr>
          <w:rFonts w:ascii="Arial" w:eastAsia="Arial" w:hAnsi="Arial" w:cs="Arial"/>
          <w:b/>
          <w:sz w:val="24"/>
          <w:szCs w:val="24"/>
        </w:rPr>
        <w:t>2.3. Uso correto da máscara</w:t>
      </w:r>
    </w:p>
    <w:p w14:paraId="11168BFE"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O uso de máscaras de proteção facial é obrigatório durante todo o tempo de permanência na instituição. </w:t>
      </w:r>
    </w:p>
    <w:p w14:paraId="2905412D"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lastRenderedPageBreak/>
        <w:t>● As máscaras de proteção facial podem ser de tecido ou descartáveis e devem cobrir o nariz, a boca e o queixo, encaixando-se de maneira que não haja espaços entre o rosto e a máscara.</w:t>
      </w:r>
    </w:p>
    <w:p w14:paraId="49A23423"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 As máscaras de tecido devem ser substituídas a cada três horas, ou quando estiverem com sujidades aparentes ou úmidas, conforme NT 04/2020/</w:t>
      </w:r>
      <w:sdt>
        <w:sdtPr>
          <w:tag w:val="goog_rdk_2"/>
          <w:id w:val="1933695272"/>
        </w:sdtPr>
        <w:sdtEndPr/>
        <w:sdtContent/>
      </w:sdt>
      <w:r>
        <w:rPr>
          <w:rFonts w:ascii="Arial" w:eastAsia="Arial" w:hAnsi="Arial" w:cs="Arial"/>
          <w:sz w:val="24"/>
          <w:szCs w:val="24"/>
        </w:rPr>
        <w:t xml:space="preserve">Anvisa. As máscaras descartáveis podem ser utilizadas até 6 horas desde que não estejam úmidas ou com sujidades aparentes. </w:t>
      </w:r>
    </w:p>
    <w:p w14:paraId="6EB705EB"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Antes de colocar e tirar a máscara é necessário higienizar as mãos com água e sabonete líquido ou preparação alcoólica a 70%. </w:t>
      </w:r>
    </w:p>
    <w:p w14:paraId="7E6AF517"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As máscaras de tecido usadas devem ser depositadas em sacos plásticos e fechados, de modo a não contaminar demais pertences ou ambientes e equipamentos. As máscaras descartáveis devem ser depositadas em locais adequados, preferencialmente com tampa. </w:t>
      </w:r>
    </w:p>
    <w:p w14:paraId="684962C6"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Sempre que tocar inadvertidamente na frente da máscara enquanto a estiver usando, é necessário higienizar as mãos para evitar contaminação.</w:t>
      </w:r>
    </w:p>
    <w:p w14:paraId="625F23AA" w14:textId="77777777" w:rsidR="00154E41" w:rsidRDefault="00762294">
      <w:pPr>
        <w:ind w:left="360" w:firstLine="709"/>
        <w:rPr>
          <w:rFonts w:ascii="Arial" w:eastAsia="Arial" w:hAnsi="Arial" w:cs="Arial"/>
          <w:sz w:val="24"/>
          <w:szCs w:val="24"/>
        </w:rPr>
      </w:pPr>
      <w:r>
        <w:rPr>
          <w:rFonts w:ascii="Arial" w:eastAsia="Arial" w:hAnsi="Arial" w:cs="Arial"/>
          <w:noProof/>
          <w:sz w:val="24"/>
          <w:szCs w:val="24"/>
        </w:rPr>
        <w:drawing>
          <wp:inline distT="114300" distB="114300" distL="114300" distR="114300" wp14:anchorId="135BA497" wp14:editId="3DC5E569">
            <wp:extent cx="5399733" cy="364258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399733" cy="3642581"/>
                    </a:xfrm>
                    <a:prstGeom prst="rect">
                      <a:avLst/>
                    </a:prstGeom>
                    <a:ln/>
                  </pic:spPr>
                </pic:pic>
              </a:graphicData>
            </a:graphic>
          </wp:inline>
        </w:drawing>
      </w:r>
    </w:p>
    <w:p w14:paraId="76E81383" w14:textId="77777777" w:rsidR="00154E41" w:rsidRDefault="00154E41">
      <w:pPr>
        <w:ind w:left="360" w:firstLine="709"/>
        <w:rPr>
          <w:rFonts w:ascii="Arial" w:eastAsia="Arial" w:hAnsi="Arial" w:cs="Arial"/>
          <w:sz w:val="24"/>
          <w:szCs w:val="24"/>
        </w:rPr>
      </w:pPr>
    </w:p>
    <w:p w14:paraId="404171DD" w14:textId="77777777" w:rsidR="00154E41" w:rsidRDefault="00762294">
      <w:pPr>
        <w:ind w:left="360" w:firstLine="709"/>
        <w:jc w:val="both"/>
        <w:rPr>
          <w:rFonts w:ascii="Arial" w:eastAsia="Arial" w:hAnsi="Arial" w:cs="Arial"/>
          <w:b/>
          <w:sz w:val="24"/>
          <w:szCs w:val="24"/>
        </w:rPr>
      </w:pPr>
      <w:r>
        <w:rPr>
          <w:rFonts w:ascii="Arial" w:eastAsia="Arial" w:hAnsi="Arial" w:cs="Arial"/>
          <w:b/>
          <w:sz w:val="24"/>
          <w:szCs w:val="24"/>
        </w:rPr>
        <w:t>2.4. Higienização dos ambientes</w:t>
      </w:r>
    </w:p>
    <w:p w14:paraId="29BA0D11"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Disponibilizar, em cada ambiente de trabalho, álcool gel a 70% para higienização das mãos.</w:t>
      </w:r>
    </w:p>
    <w:p w14:paraId="61942096"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Limpar e desinfetar no mínimo uma vez por turno ambientes coletivos e de grande circulação de pessoas, em especial as superfícies que sejam submetidas ao contato físico de mãos como corrimões, maçanetas, painel de elevador, botoeira de vaso sanitário, interruptor, torneira, telefone, entre outros.</w:t>
      </w:r>
    </w:p>
    <w:p w14:paraId="0AB30B6A"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A desinfecção das mesas e cadeiras deve ser realizada friccionando com pano seco e limpo embebido com álcool a 70% após cada turno.</w:t>
      </w:r>
    </w:p>
    <w:p w14:paraId="11C98AB9"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lastRenderedPageBreak/>
        <w:t>● As superfícies devem ser limpas retirando a sujidade com detergente neutro, seguida da desinfecção com produtos padronizados pelo serviço de limpeza que sejam regulamentados pela Agência de Vigilância Sanitária (ANVISA, Nota Técnica 47/</w:t>
      </w:r>
      <w:sdt>
        <w:sdtPr>
          <w:tag w:val="goog_rdk_3"/>
          <w:id w:val="1712994697"/>
        </w:sdtPr>
        <w:sdtEndPr/>
        <w:sdtContent/>
      </w:sdt>
      <w:r>
        <w:rPr>
          <w:rFonts w:ascii="Arial" w:eastAsia="Arial" w:hAnsi="Arial" w:cs="Arial"/>
          <w:sz w:val="24"/>
          <w:szCs w:val="24"/>
        </w:rPr>
        <w:t>2020).</w:t>
      </w:r>
    </w:p>
    <w:p w14:paraId="7BDB8AEF"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xml:space="preserve">● Para os teclados e </w:t>
      </w:r>
      <w:r>
        <w:rPr>
          <w:rFonts w:ascii="Arial" w:eastAsia="Arial" w:hAnsi="Arial" w:cs="Arial"/>
          <w:i/>
          <w:sz w:val="24"/>
          <w:szCs w:val="24"/>
        </w:rPr>
        <w:t>mouse</w:t>
      </w:r>
      <w:r>
        <w:rPr>
          <w:rFonts w:ascii="Arial" w:eastAsia="Arial" w:hAnsi="Arial" w:cs="Arial"/>
          <w:sz w:val="24"/>
          <w:szCs w:val="24"/>
        </w:rPr>
        <w:t xml:space="preserve"> utilizados por mais de uma pessoa, orienta-se envolver o equipamento com papel filme transparente (se possível e adequado ao uso) e proceder a higienização com solução alcoólica a 70% a cada troca de usuário.</w:t>
      </w:r>
    </w:p>
    <w:p w14:paraId="306DE7B7"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A limpeza do piso deve ser feita com água e sabão neutro, hipoclorito ou outro produto padronizado pela instituição, com ação desinfetante, germicida ou sanitizante.</w:t>
      </w:r>
    </w:p>
    <w:p w14:paraId="035F18BF"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Nos sanitários, disponibilizar sabonete líquido, álcool gel 70% e toalha de papel no lavatório das mãos. A limpeza do piso, vaso sanitário e assento deve ser realizada com água e sabão, solução de hipoclorito ou produto padronizado pelo serviço com ação desinfetante, germicida ou sanitizante. A desinfecção das portas, maçanetas, torneiras, pias, interruptores, válvulas de descarga e assento do vaso sanitário deve ser realizada friccionando um pano embebido em álcool a 70% no início, no meio e no final de cada turno.</w:t>
      </w:r>
    </w:p>
    <w:p w14:paraId="724512E1" w14:textId="77777777" w:rsidR="00154E41" w:rsidRDefault="00762294">
      <w:pPr>
        <w:ind w:left="360" w:firstLine="709"/>
        <w:jc w:val="both"/>
        <w:rPr>
          <w:rFonts w:ascii="Arial" w:eastAsia="Arial" w:hAnsi="Arial" w:cs="Arial"/>
          <w:sz w:val="24"/>
          <w:szCs w:val="24"/>
        </w:rPr>
      </w:pPr>
      <w:r>
        <w:rPr>
          <w:rFonts w:ascii="Arial" w:eastAsia="Arial" w:hAnsi="Arial" w:cs="Arial"/>
          <w:sz w:val="24"/>
          <w:szCs w:val="24"/>
        </w:rPr>
        <w:t>● É necessária a higienização das mãos antes e depois da utilização dos filtros de água e torneiras.</w:t>
      </w:r>
    </w:p>
    <w:p w14:paraId="5EF2241E" w14:textId="77777777" w:rsidR="00154E41" w:rsidRDefault="00762294">
      <w:pPr>
        <w:ind w:left="360" w:firstLine="709"/>
        <w:jc w:val="both"/>
        <w:rPr>
          <w:rFonts w:ascii="Arial" w:eastAsia="Arial" w:hAnsi="Arial" w:cs="Arial"/>
          <w:sz w:val="24"/>
          <w:szCs w:val="24"/>
        </w:rPr>
      </w:pPr>
      <w:r>
        <w:rPr>
          <w:rFonts w:ascii="Arial" w:eastAsia="Arial" w:hAnsi="Arial" w:cs="Arial"/>
          <w:b/>
          <w:sz w:val="24"/>
          <w:szCs w:val="24"/>
        </w:rPr>
        <w:t>OBSERVAÇÃO:</w:t>
      </w:r>
      <w:r>
        <w:rPr>
          <w:rFonts w:ascii="Arial" w:eastAsia="Arial" w:hAnsi="Arial" w:cs="Arial"/>
          <w:sz w:val="24"/>
          <w:szCs w:val="24"/>
        </w:rPr>
        <w:t xml:space="preserve"> em relação à limpeza e desinfecção das superfícies observar os produtos adequados e recomendados à cada material dentro dos padronizados pela instituição conforme preconizados pela ANVISA.</w:t>
      </w:r>
    </w:p>
    <w:p w14:paraId="0A607FC6" w14:textId="77777777" w:rsidR="00154E41" w:rsidRDefault="00154E41">
      <w:pPr>
        <w:ind w:left="360" w:firstLine="709"/>
        <w:jc w:val="both"/>
        <w:rPr>
          <w:rFonts w:ascii="Arial" w:eastAsia="Arial" w:hAnsi="Arial" w:cs="Arial"/>
          <w:sz w:val="24"/>
          <w:szCs w:val="24"/>
        </w:rPr>
      </w:pPr>
    </w:p>
    <w:p w14:paraId="33127F7C" w14:textId="77777777" w:rsidR="00154E41" w:rsidRDefault="00762294">
      <w:pPr>
        <w:spacing w:after="0" w:line="240" w:lineRule="auto"/>
        <w:ind w:firstLine="720"/>
        <w:jc w:val="both"/>
        <w:rPr>
          <w:rFonts w:ascii="Arial" w:eastAsia="Arial" w:hAnsi="Arial" w:cs="Arial"/>
          <w:b/>
          <w:sz w:val="24"/>
          <w:szCs w:val="24"/>
        </w:rPr>
      </w:pPr>
      <w:r>
        <w:rPr>
          <w:rFonts w:ascii="Arial" w:eastAsia="Arial" w:hAnsi="Arial" w:cs="Arial"/>
          <w:b/>
          <w:sz w:val="24"/>
          <w:szCs w:val="24"/>
        </w:rPr>
        <w:t>2.5. Regras de Distanciamento</w:t>
      </w:r>
    </w:p>
    <w:p w14:paraId="67B1867F" w14:textId="77777777" w:rsidR="00154E41" w:rsidRDefault="00154E41">
      <w:pPr>
        <w:spacing w:after="0" w:line="240" w:lineRule="auto"/>
        <w:jc w:val="both"/>
        <w:rPr>
          <w:rFonts w:ascii="Arial" w:eastAsia="Arial" w:hAnsi="Arial" w:cs="Arial"/>
          <w:b/>
          <w:sz w:val="24"/>
          <w:szCs w:val="24"/>
          <w:highlight w:val="yellow"/>
        </w:rPr>
      </w:pPr>
    </w:p>
    <w:p w14:paraId="208196CC" w14:textId="77777777" w:rsidR="00154E41" w:rsidRDefault="00762294">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Com o objetivo de evitar aglomerações em qualquer ambiente do sindicato, orienta-se manter uma distância mínima de um metro e meio (1,5m) entre as pessoas. O limite proposto é para garantir a proteção dos envolvidos de acordo com os espaços existentes na sede da APES. Caso haja possibilidade de ampliar o distanciamento, essa é uma medida importante, aliada a outras, como a ventilação dos espaços e o uso de EPIs. </w:t>
      </w:r>
    </w:p>
    <w:p w14:paraId="2682CFBA" w14:textId="77777777" w:rsidR="00154E41" w:rsidRDefault="00154E41">
      <w:pPr>
        <w:ind w:left="360" w:firstLine="709"/>
        <w:jc w:val="both"/>
        <w:rPr>
          <w:rFonts w:ascii="Arial" w:eastAsia="Arial" w:hAnsi="Arial" w:cs="Arial"/>
          <w:sz w:val="24"/>
          <w:szCs w:val="24"/>
        </w:rPr>
      </w:pPr>
    </w:p>
    <w:p w14:paraId="0367CE38" w14:textId="77777777" w:rsidR="00154E41" w:rsidRDefault="00762294">
      <w:pPr>
        <w:ind w:firstLine="709"/>
        <w:jc w:val="both"/>
        <w:rPr>
          <w:rFonts w:ascii="Arial" w:eastAsia="Arial" w:hAnsi="Arial" w:cs="Arial"/>
          <w:b/>
          <w:sz w:val="24"/>
          <w:szCs w:val="24"/>
        </w:rPr>
      </w:pPr>
      <w:r>
        <w:rPr>
          <w:rFonts w:ascii="Arial" w:eastAsia="Arial" w:hAnsi="Arial" w:cs="Arial"/>
          <w:b/>
          <w:sz w:val="24"/>
          <w:szCs w:val="24"/>
        </w:rPr>
        <w:t xml:space="preserve">2.6. Orientações para recebimento de mercadorias </w:t>
      </w:r>
    </w:p>
    <w:p w14:paraId="405EDDEF"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Somente receber entregadores que estejam usando equipamento de proteção individual adequadamente.</w:t>
      </w:r>
    </w:p>
    <w:p w14:paraId="1274FE62"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Fazer a desinfecção dos objetos usando borrifador contendo solução alcoólica a 70º. </w:t>
      </w:r>
    </w:p>
    <w:p w14:paraId="2D4F9FF0"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Após manipular objetos recebidos, proceder à higienização das mãos conforme itens 2.1 ou 2.2. </w:t>
      </w:r>
    </w:p>
    <w:p w14:paraId="62B785B7" w14:textId="77777777" w:rsidR="00154E41" w:rsidRDefault="00154E41">
      <w:pPr>
        <w:ind w:firstLine="709"/>
        <w:jc w:val="both"/>
        <w:rPr>
          <w:rFonts w:ascii="Arial" w:eastAsia="Arial" w:hAnsi="Arial" w:cs="Arial"/>
          <w:b/>
          <w:sz w:val="24"/>
          <w:szCs w:val="24"/>
        </w:rPr>
      </w:pPr>
    </w:p>
    <w:p w14:paraId="35919AEB" w14:textId="77777777" w:rsidR="00154E41" w:rsidRDefault="00762294">
      <w:pPr>
        <w:ind w:firstLine="709"/>
        <w:jc w:val="both"/>
        <w:rPr>
          <w:rFonts w:ascii="Arial" w:eastAsia="Arial" w:hAnsi="Arial" w:cs="Arial"/>
          <w:b/>
          <w:sz w:val="24"/>
          <w:szCs w:val="24"/>
        </w:rPr>
      </w:pPr>
      <w:r>
        <w:rPr>
          <w:rFonts w:ascii="Arial" w:eastAsia="Arial" w:hAnsi="Arial" w:cs="Arial"/>
          <w:b/>
          <w:sz w:val="24"/>
          <w:szCs w:val="24"/>
        </w:rPr>
        <w:t xml:space="preserve">2.7. Uso de transporte pelos funcionários </w:t>
      </w:r>
    </w:p>
    <w:p w14:paraId="2DF0F041"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Levando-se em conta os riscos de contágio em transporte público e o aumento do número de usuários desse serviço após a flexibilização das medidas sanitárias, recomenda-se o uso de transporte individual pelos funcionários. Sugere-se, ainda, evitar deslocamentos desnecessários e tomar precauções necessárias para não se contaminarem durante a viagem, caso esta não possa ser feita em veículo próprio. </w:t>
      </w:r>
    </w:p>
    <w:p w14:paraId="0F3DC103" w14:textId="77777777" w:rsidR="00154E41" w:rsidRDefault="00154E41">
      <w:pPr>
        <w:spacing w:after="0" w:line="240" w:lineRule="auto"/>
        <w:jc w:val="both"/>
        <w:rPr>
          <w:rFonts w:ascii="Arial" w:eastAsia="Arial" w:hAnsi="Arial" w:cs="Arial"/>
          <w:b/>
          <w:sz w:val="24"/>
          <w:szCs w:val="24"/>
        </w:rPr>
      </w:pPr>
    </w:p>
    <w:p w14:paraId="4F2249EF" w14:textId="77777777" w:rsidR="00154E41" w:rsidRDefault="00762294">
      <w:pPr>
        <w:rPr>
          <w:rFonts w:ascii="Arial" w:eastAsia="Arial" w:hAnsi="Arial" w:cs="Arial"/>
          <w:b/>
          <w:sz w:val="24"/>
          <w:szCs w:val="24"/>
        </w:rPr>
      </w:pPr>
      <w:r>
        <w:rPr>
          <w:rFonts w:ascii="Arial" w:eastAsia="Arial" w:hAnsi="Arial" w:cs="Arial"/>
          <w:b/>
          <w:sz w:val="24"/>
          <w:szCs w:val="24"/>
        </w:rPr>
        <w:t>3. MEDIDAS DE BIOSSEGURANÇA POR ESPAÇO FÍSICO NA APES</w:t>
      </w:r>
    </w:p>
    <w:p w14:paraId="717B385A" w14:textId="77777777" w:rsidR="00154E41" w:rsidRDefault="00154E41">
      <w:pPr>
        <w:spacing w:after="0" w:line="240" w:lineRule="auto"/>
        <w:ind w:firstLine="709"/>
        <w:jc w:val="both"/>
        <w:rPr>
          <w:rFonts w:ascii="Arial" w:eastAsia="Arial" w:hAnsi="Arial" w:cs="Arial"/>
          <w:sz w:val="24"/>
          <w:szCs w:val="24"/>
        </w:rPr>
      </w:pPr>
    </w:p>
    <w:p w14:paraId="1F2DCF6E"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3.1 Hall de entrada</w:t>
      </w:r>
    </w:p>
    <w:p w14:paraId="3B7B76D1" w14:textId="77777777" w:rsidR="00154E41" w:rsidRDefault="00154E41">
      <w:pPr>
        <w:ind w:firstLine="709"/>
        <w:jc w:val="both"/>
        <w:rPr>
          <w:rFonts w:ascii="Arial" w:eastAsia="Arial" w:hAnsi="Arial" w:cs="Arial"/>
          <w:sz w:val="24"/>
          <w:szCs w:val="24"/>
        </w:rPr>
      </w:pPr>
    </w:p>
    <w:p w14:paraId="0A8A1130"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1 – Disponibilizar, na entrada da APES, cartazes com informações claras e visíveis sobre as orientações básicas de biossegurança, a saber:</w:t>
      </w:r>
    </w:p>
    <w:p w14:paraId="6DC20912" w14:textId="77777777" w:rsidR="00154E41" w:rsidRDefault="00762294">
      <w:pPr>
        <w:spacing w:before="240" w:after="240"/>
        <w:ind w:left="360" w:firstLine="709"/>
        <w:jc w:val="both"/>
        <w:rPr>
          <w:rFonts w:ascii="Arial" w:eastAsia="Arial" w:hAnsi="Arial" w:cs="Arial"/>
          <w:sz w:val="24"/>
          <w:szCs w:val="24"/>
        </w:rPr>
      </w:pPr>
      <w:r>
        <w:rPr>
          <w:rFonts w:ascii="Arial" w:eastAsia="Arial" w:hAnsi="Arial" w:cs="Arial"/>
          <w:sz w:val="24"/>
          <w:szCs w:val="24"/>
        </w:rPr>
        <w:t>● Higienização frequente e correta das mãos com água e sabonete líquido ou preparação alcoólica a 70%.</w:t>
      </w:r>
    </w:p>
    <w:p w14:paraId="47E2DEF1" w14:textId="77777777" w:rsidR="00154E41" w:rsidRDefault="00762294">
      <w:pPr>
        <w:spacing w:before="240" w:after="240"/>
        <w:ind w:left="360" w:firstLine="709"/>
        <w:jc w:val="both"/>
        <w:rPr>
          <w:rFonts w:ascii="Arial" w:eastAsia="Arial" w:hAnsi="Arial" w:cs="Arial"/>
          <w:sz w:val="24"/>
          <w:szCs w:val="24"/>
        </w:rPr>
      </w:pPr>
      <w:r>
        <w:rPr>
          <w:rFonts w:ascii="Arial" w:eastAsia="Arial" w:hAnsi="Arial" w:cs="Arial"/>
          <w:sz w:val="24"/>
          <w:szCs w:val="24"/>
        </w:rPr>
        <w:t xml:space="preserve">● Indicação do uso de máscara de proteção, cobrindo nariz, boca e queixo. (Colocar cartaz e manter máscara extra disponível para visitantes). </w:t>
      </w:r>
    </w:p>
    <w:p w14:paraId="658F9080" w14:textId="77777777" w:rsidR="00154E41" w:rsidRDefault="00762294">
      <w:pPr>
        <w:spacing w:before="240" w:after="240"/>
        <w:ind w:left="360" w:firstLine="709"/>
        <w:jc w:val="both"/>
        <w:rPr>
          <w:rFonts w:ascii="Arial" w:eastAsia="Arial" w:hAnsi="Arial" w:cs="Arial"/>
          <w:sz w:val="24"/>
          <w:szCs w:val="24"/>
        </w:rPr>
      </w:pPr>
      <w:r>
        <w:rPr>
          <w:rFonts w:ascii="Arial" w:eastAsia="Arial" w:hAnsi="Arial" w:cs="Arial"/>
          <w:sz w:val="24"/>
          <w:szCs w:val="24"/>
        </w:rPr>
        <w:t>● Não compartilhar objetos de uso pessoal.</w:t>
      </w:r>
    </w:p>
    <w:p w14:paraId="4FA76D3E" w14:textId="77777777" w:rsidR="00154E41" w:rsidRDefault="00762294">
      <w:pPr>
        <w:spacing w:before="240" w:after="0" w:line="240" w:lineRule="auto"/>
        <w:ind w:left="709" w:firstLine="360"/>
        <w:jc w:val="both"/>
        <w:rPr>
          <w:rFonts w:ascii="Arial" w:eastAsia="Arial" w:hAnsi="Arial" w:cs="Arial"/>
          <w:sz w:val="24"/>
          <w:szCs w:val="24"/>
        </w:rPr>
      </w:pPr>
      <w:r>
        <w:rPr>
          <w:rFonts w:ascii="Arial" w:eastAsia="Arial" w:hAnsi="Arial" w:cs="Arial"/>
          <w:sz w:val="24"/>
          <w:szCs w:val="24"/>
        </w:rPr>
        <w:t xml:space="preserve">● Distanciamento de, no mínimo, 1,5m entre todos que forem transitar ou trabalhar nos espaços da sede. </w:t>
      </w:r>
    </w:p>
    <w:p w14:paraId="6516CF32" w14:textId="77777777" w:rsidR="00154E41" w:rsidRDefault="00154E41">
      <w:pPr>
        <w:spacing w:after="240"/>
        <w:ind w:left="360" w:firstLine="709"/>
        <w:jc w:val="both"/>
        <w:rPr>
          <w:rFonts w:ascii="Arial" w:eastAsia="Arial" w:hAnsi="Arial" w:cs="Arial"/>
          <w:sz w:val="24"/>
          <w:szCs w:val="24"/>
        </w:rPr>
      </w:pPr>
    </w:p>
    <w:p w14:paraId="37178BAE"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 xml:space="preserve"> 2 – Disponibilizar, na entrada da instituição, máscara e recipiente com preparação alcoólica a 70% para adequada higienização das mãos, além de lixeiras apropriadas para descarte de materiais infectados, preferencialmente com acionamento por pedal ou automático.</w:t>
      </w:r>
    </w:p>
    <w:p w14:paraId="1D5655E0"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 xml:space="preserve"> 3 – Ao transitar pela APES, utilizar máscara e evitar cumprimentos e saudações que possam favorecer o contato físico.</w:t>
      </w:r>
    </w:p>
    <w:p w14:paraId="142926AE"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 xml:space="preserve"> 4 – O elevador deverá ser utilizado apenas por uma pessoa por vez, sendo necessária a antissepsia das mãos com álcool a 70% antes de entrar no elevador e após a saída. Será disponibilizado um recipiente com álcool a 70% próximo à porta do elevador.</w:t>
      </w:r>
    </w:p>
    <w:p w14:paraId="09BD8C73"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5 – Limpar os ambientes, pelo menos uma vez por turno, atentando-se para a higienização das superfícies, equipamentos e mobiliário.</w:t>
      </w:r>
    </w:p>
    <w:p w14:paraId="47C1C3D6"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6 – Disponibilizar dispositivos de descarte adequados (preferencialmente lixeira pedal).</w:t>
      </w:r>
    </w:p>
    <w:p w14:paraId="6F82BB16"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 xml:space="preserve">7 – Na porta de cada sala terá um cartaz lembrando o uso da máscara e do álcool a 70%. </w:t>
      </w:r>
    </w:p>
    <w:p w14:paraId="05502CBD" w14:textId="77777777" w:rsidR="00154E41" w:rsidRDefault="00762294">
      <w:pPr>
        <w:spacing w:before="240" w:after="240"/>
        <w:ind w:firstLine="709"/>
        <w:jc w:val="both"/>
        <w:rPr>
          <w:rFonts w:ascii="Arial" w:eastAsia="Arial" w:hAnsi="Arial" w:cs="Arial"/>
          <w:sz w:val="24"/>
          <w:szCs w:val="24"/>
        </w:rPr>
      </w:pPr>
      <w:r>
        <w:rPr>
          <w:rFonts w:ascii="Arial" w:eastAsia="Arial" w:hAnsi="Arial" w:cs="Arial"/>
          <w:sz w:val="24"/>
          <w:szCs w:val="24"/>
        </w:rPr>
        <w:t xml:space="preserve">8 – Disponibilizar, por sala, frascos ou </w:t>
      </w:r>
      <w:proofErr w:type="spellStart"/>
      <w:r>
        <w:rPr>
          <w:rFonts w:ascii="Arial" w:eastAsia="Arial" w:hAnsi="Arial" w:cs="Arial"/>
          <w:i/>
          <w:sz w:val="24"/>
          <w:szCs w:val="24"/>
        </w:rPr>
        <w:t>dispensers</w:t>
      </w:r>
      <w:proofErr w:type="spellEnd"/>
      <w:r>
        <w:rPr>
          <w:rFonts w:ascii="Arial" w:eastAsia="Arial" w:hAnsi="Arial" w:cs="Arial"/>
          <w:sz w:val="24"/>
          <w:szCs w:val="24"/>
        </w:rPr>
        <w:t xml:space="preserve"> com preparações alcoólicas a 70% para higienização das mãos.</w:t>
      </w:r>
    </w:p>
    <w:p w14:paraId="6FD0F7F1" w14:textId="77777777" w:rsidR="00154E41" w:rsidRDefault="00154E41">
      <w:pPr>
        <w:spacing w:after="0" w:line="240" w:lineRule="auto"/>
        <w:ind w:firstLine="709"/>
        <w:jc w:val="both"/>
        <w:rPr>
          <w:rFonts w:ascii="Arial" w:eastAsia="Arial" w:hAnsi="Arial" w:cs="Arial"/>
          <w:sz w:val="24"/>
          <w:szCs w:val="24"/>
        </w:rPr>
      </w:pPr>
    </w:p>
    <w:p w14:paraId="3EC4DBFA"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3.2 Setores administrativos de atendimento ao público externo</w:t>
      </w:r>
    </w:p>
    <w:p w14:paraId="2137D060" w14:textId="77777777" w:rsidR="00154E41" w:rsidRDefault="00154E41">
      <w:pPr>
        <w:spacing w:after="0" w:line="240" w:lineRule="auto"/>
        <w:ind w:firstLine="709"/>
        <w:jc w:val="both"/>
        <w:rPr>
          <w:rFonts w:ascii="Arial" w:eastAsia="Arial" w:hAnsi="Arial" w:cs="Arial"/>
          <w:sz w:val="24"/>
          <w:szCs w:val="24"/>
        </w:rPr>
      </w:pPr>
    </w:p>
    <w:p w14:paraId="7541C272"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Este tópico se refere à sala da Secretaria, do Jornalismo, do Plano de Saúde e da Tesouraria. </w:t>
      </w:r>
    </w:p>
    <w:p w14:paraId="76CD8BDE"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 xml:space="preserve">1 – Obrigatório o uso de máscara durante todo o tempo de permanência na sede da APES, tanto nos espaços administrativos quanto nas demais dependências, tanto pelos funcionários quanto pelo público externo. </w:t>
      </w:r>
    </w:p>
    <w:p w14:paraId="467BB89D"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2 – Em cada mesa de trabalho deverá haver álcool em gel a 70% para uso dos funcionários e usuários externos no momento do atendimento. </w:t>
      </w:r>
    </w:p>
    <w:p w14:paraId="13662758"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3 – Materiais de escritório e eletrônicos não serão compartilhados. Telefones fixos, computadores ou outros objetos de comunicação/trabalho são de uso exclusivo dos funcionários.  Os materiais que porventura forem disponibilizados para os visitantes deverão ser desinfetados.</w:t>
      </w:r>
    </w:p>
    <w:p w14:paraId="5100194F"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4 – Disponibilizar dispositivos de descarte adequado (preferencialmente lixeira com tampa e acionamento a pedal).</w:t>
      </w:r>
    </w:p>
    <w:p w14:paraId="0BD7CA56"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5 – Higienizar teclado, controle remoto e telefone com álcool líquido a 70% antes e após o uso.</w:t>
      </w:r>
    </w:p>
    <w:p w14:paraId="707A0886" w14:textId="77777777" w:rsidR="00154E41" w:rsidRDefault="00762294">
      <w:pPr>
        <w:spacing w:before="240" w:after="240" w:line="240" w:lineRule="auto"/>
        <w:ind w:firstLine="709"/>
        <w:jc w:val="both"/>
        <w:rPr>
          <w:rFonts w:ascii="Arial" w:eastAsia="Arial" w:hAnsi="Arial" w:cs="Arial"/>
          <w:sz w:val="24"/>
          <w:szCs w:val="24"/>
        </w:rPr>
      </w:pPr>
      <w:r>
        <w:rPr>
          <w:rFonts w:ascii="Arial" w:eastAsia="Arial" w:hAnsi="Arial" w:cs="Arial"/>
          <w:sz w:val="24"/>
          <w:szCs w:val="24"/>
        </w:rPr>
        <w:t>6 – Não devem ser consumidos alimentos e bebidas nos postos de trabalho, com exceção de água, que deverá estar em garrafa de uso individual e, preferencialmente, localizada na mesa de trabalho.</w:t>
      </w:r>
    </w:p>
    <w:p w14:paraId="14A6013B" w14:textId="77777777" w:rsidR="00154E41" w:rsidRDefault="00154E41">
      <w:pPr>
        <w:spacing w:after="0" w:line="240" w:lineRule="auto"/>
        <w:ind w:firstLine="709"/>
        <w:jc w:val="both"/>
        <w:rPr>
          <w:rFonts w:ascii="Arial" w:eastAsia="Arial" w:hAnsi="Arial" w:cs="Arial"/>
          <w:sz w:val="24"/>
          <w:szCs w:val="24"/>
        </w:rPr>
      </w:pPr>
    </w:p>
    <w:p w14:paraId="3F89F459"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3.3. Sala de reunião da Diretoria e atendimento jurídico</w:t>
      </w:r>
    </w:p>
    <w:p w14:paraId="2A6FD1DA" w14:textId="77777777" w:rsidR="00154E41" w:rsidRDefault="00154E41">
      <w:pPr>
        <w:ind w:firstLine="709"/>
        <w:jc w:val="both"/>
        <w:rPr>
          <w:rFonts w:ascii="Arial" w:eastAsia="Arial" w:hAnsi="Arial" w:cs="Arial"/>
          <w:sz w:val="24"/>
          <w:szCs w:val="24"/>
        </w:rPr>
      </w:pPr>
    </w:p>
    <w:p w14:paraId="1ED251AB"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As salas de reunião da Diretoria e de atendimento jurídico ficam no 1º pavimento do prédio da APES. </w:t>
      </w:r>
    </w:p>
    <w:p w14:paraId="0593CCD0"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Durante as reuniões da Diretoria e atendimento jurídico:</w:t>
      </w:r>
    </w:p>
    <w:p w14:paraId="12250A2D" w14:textId="77777777" w:rsidR="00154E41" w:rsidRDefault="00762294">
      <w:pPr>
        <w:pBdr>
          <w:top w:val="nil"/>
          <w:left w:val="nil"/>
          <w:bottom w:val="nil"/>
          <w:right w:val="nil"/>
          <w:between w:val="nil"/>
        </w:pBdr>
        <w:spacing w:after="0"/>
        <w:ind w:firstLine="709"/>
        <w:jc w:val="both"/>
        <w:rPr>
          <w:rFonts w:ascii="Arial" w:eastAsia="Arial" w:hAnsi="Arial" w:cs="Arial"/>
          <w:color w:val="000000"/>
          <w:sz w:val="24"/>
          <w:szCs w:val="24"/>
        </w:rPr>
      </w:pPr>
      <w:r>
        <w:rPr>
          <w:rFonts w:ascii="Arial" w:eastAsia="Arial" w:hAnsi="Arial" w:cs="Arial"/>
          <w:color w:val="000000"/>
          <w:sz w:val="24"/>
          <w:szCs w:val="24"/>
        </w:rPr>
        <w:t>● O número de pessoas no interior da sala de reunião da Diretoria deve ser limitado a sete diretores. Já na sala de atendimento jurídico, o número deve ser de duas pessoas (advogado e sindicalizado).</w:t>
      </w:r>
    </w:p>
    <w:p w14:paraId="3204262F"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 Evitar o compartilhamento de documentos físicos, dando preferência aos digitalizados. </w:t>
      </w:r>
    </w:p>
    <w:sdt>
      <w:sdtPr>
        <w:tag w:val="goog_rdk_4"/>
        <w:id w:val="-711884594"/>
      </w:sdtPr>
      <w:sdtEndPr/>
      <w:sdtContent>
        <w:p w14:paraId="643997A3" w14:textId="77777777" w:rsidR="00154E41" w:rsidRPr="00AA7EDB" w:rsidRDefault="00762294">
          <w:pPr>
            <w:ind w:firstLine="709"/>
            <w:jc w:val="both"/>
          </w:pPr>
          <w:r>
            <w:rPr>
              <w:rFonts w:ascii="Arial" w:eastAsia="Arial" w:hAnsi="Arial" w:cs="Arial"/>
              <w:sz w:val="24"/>
              <w:szCs w:val="24"/>
            </w:rPr>
            <w:t>● Na porta de cada sala haverá um cartaz lembrando o uso da máscara. Todos devem estar cientes quanto à obrigatoriedade do uso de máscara de proteção facial (de tecido ou descartável) e os cuidados que devem ser adotados nessa utilização.</w:t>
          </w:r>
        </w:p>
      </w:sdtContent>
    </w:sdt>
    <w:sdt>
      <w:sdtPr>
        <w:tag w:val="goog_rdk_5"/>
        <w:id w:val="-1257901716"/>
      </w:sdtPr>
      <w:sdtEndPr/>
      <w:sdtContent>
        <w:p w14:paraId="107B3BC2" w14:textId="77777777" w:rsidR="00154E41" w:rsidRPr="00AA7EDB" w:rsidRDefault="00762294">
          <w:pPr>
            <w:ind w:firstLine="709"/>
            <w:jc w:val="both"/>
          </w:pPr>
          <w:r>
            <w:rPr>
              <w:rFonts w:ascii="Arial" w:eastAsia="Arial" w:hAnsi="Arial" w:cs="Arial"/>
              <w:sz w:val="24"/>
              <w:szCs w:val="24"/>
            </w:rPr>
            <w:t xml:space="preserve">● Disponibilizar frascos ou </w:t>
          </w:r>
          <w:proofErr w:type="spellStart"/>
          <w:r>
            <w:rPr>
              <w:rFonts w:ascii="Arial" w:eastAsia="Arial" w:hAnsi="Arial" w:cs="Arial"/>
              <w:i/>
              <w:sz w:val="24"/>
              <w:szCs w:val="24"/>
            </w:rPr>
            <w:t>dispensers</w:t>
          </w:r>
          <w:proofErr w:type="spellEnd"/>
          <w:r>
            <w:rPr>
              <w:rFonts w:ascii="Arial" w:eastAsia="Arial" w:hAnsi="Arial" w:cs="Arial"/>
              <w:i/>
              <w:sz w:val="24"/>
              <w:szCs w:val="24"/>
            </w:rPr>
            <w:t xml:space="preserve"> </w:t>
          </w:r>
          <w:r>
            <w:rPr>
              <w:rFonts w:ascii="Arial" w:eastAsia="Arial" w:hAnsi="Arial" w:cs="Arial"/>
              <w:sz w:val="24"/>
              <w:szCs w:val="24"/>
            </w:rPr>
            <w:t xml:space="preserve">com preparações alcoólicas a 70% para higienização das mãos, prioritariamente na entrada e na saída da sala. </w:t>
          </w:r>
        </w:p>
      </w:sdtContent>
    </w:sdt>
    <w:p w14:paraId="62B03866"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Respeitar o distanciamento de, no mínimo, 1,5 metro entre os participantes das reuniões e atendimento jurídico.</w:t>
      </w:r>
    </w:p>
    <w:p w14:paraId="1D70805E" w14:textId="77777777" w:rsidR="00154E41" w:rsidRDefault="00154E41">
      <w:pPr>
        <w:spacing w:after="0" w:line="240" w:lineRule="auto"/>
        <w:ind w:firstLine="709"/>
        <w:jc w:val="both"/>
        <w:rPr>
          <w:rFonts w:ascii="Arial" w:eastAsia="Arial" w:hAnsi="Arial" w:cs="Arial"/>
          <w:sz w:val="24"/>
          <w:szCs w:val="24"/>
        </w:rPr>
      </w:pPr>
    </w:p>
    <w:sdt>
      <w:sdtPr>
        <w:tag w:val="goog_rdk_6"/>
        <w:id w:val="410507161"/>
      </w:sdtPr>
      <w:sdtEndPr/>
      <w:sdtContent>
        <w:p w14:paraId="7FF94B6B" w14:textId="77777777" w:rsidR="00154E41" w:rsidRPr="00AA7EDB" w:rsidRDefault="00762294">
          <w:pPr>
            <w:ind w:firstLine="709"/>
            <w:jc w:val="both"/>
          </w:pPr>
          <w:r>
            <w:rPr>
              <w:rFonts w:ascii="Arial" w:eastAsia="Arial" w:hAnsi="Arial" w:cs="Arial"/>
              <w:sz w:val="24"/>
              <w:szCs w:val="24"/>
            </w:rPr>
            <w:t>● Se preciso, realizar a retirada de cadeiras para manter o distanciamento necessário.</w:t>
          </w:r>
        </w:p>
      </w:sdtContent>
    </w:sdt>
    <w:sdt>
      <w:sdtPr>
        <w:tag w:val="goog_rdk_7"/>
        <w:id w:val="1936015859"/>
      </w:sdtPr>
      <w:sdtEndPr/>
      <w:sdtContent>
        <w:p w14:paraId="19CF4DB2" w14:textId="77777777" w:rsidR="00154E41" w:rsidRPr="00AA7EDB" w:rsidRDefault="00762294">
          <w:pPr>
            <w:ind w:firstLine="709"/>
            <w:jc w:val="both"/>
          </w:pPr>
          <w:r>
            <w:rPr>
              <w:rFonts w:ascii="Arial" w:eastAsia="Arial" w:hAnsi="Arial" w:cs="Arial"/>
              <w:sz w:val="24"/>
              <w:szCs w:val="24"/>
            </w:rPr>
            <w:t xml:space="preserve">● Manter o ambiente ventilado naturalmente pelas portas abertas (evitar o uso do </w:t>
          </w:r>
          <w:proofErr w:type="gramStart"/>
          <w:r>
            <w:rPr>
              <w:rFonts w:ascii="Arial" w:eastAsia="Arial" w:hAnsi="Arial" w:cs="Arial"/>
              <w:sz w:val="24"/>
              <w:szCs w:val="24"/>
            </w:rPr>
            <w:t>ar condicionado</w:t>
          </w:r>
          <w:proofErr w:type="gramEnd"/>
          <w:r>
            <w:rPr>
              <w:rFonts w:ascii="Arial" w:eastAsia="Arial" w:hAnsi="Arial" w:cs="Arial"/>
              <w:sz w:val="24"/>
              <w:szCs w:val="24"/>
            </w:rPr>
            <w:t xml:space="preserve">). </w:t>
          </w:r>
        </w:p>
      </w:sdtContent>
    </w:sdt>
    <w:sdt>
      <w:sdtPr>
        <w:tag w:val="goog_rdk_8"/>
        <w:id w:val="1582094418"/>
      </w:sdtPr>
      <w:sdtEndPr/>
      <w:sdtContent>
        <w:p w14:paraId="40E46906" w14:textId="77777777" w:rsidR="00154E41" w:rsidRPr="00AA7EDB" w:rsidRDefault="00762294">
          <w:pPr>
            <w:ind w:firstLine="709"/>
            <w:jc w:val="both"/>
          </w:pPr>
          <w:r>
            <w:rPr>
              <w:rFonts w:ascii="Arial" w:eastAsia="Arial" w:hAnsi="Arial" w:cs="Arial"/>
              <w:sz w:val="24"/>
              <w:szCs w:val="24"/>
            </w:rPr>
            <w:t>● Cada Diretor e o responsável pelo atendimento jurídico deverá utilizar seu equipamento individual, para que não seja necessário o compartilhamento de canetas ou outros objetos e utensílios.</w:t>
          </w:r>
        </w:p>
      </w:sdtContent>
    </w:sdt>
    <w:sdt>
      <w:sdtPr>
        <w:tag w:val="goog_rdk_9"/>
        <w:id w:val="768744365"/>
      </w:sdtPr>
      <w:sdtEndPr/>
      <w:sdtContent>
        <w:p w14:paraId="159DF056" w14:textId="77777777" w:rsidR="00154E41" w:rsidRPr="00AA7EDB" w:rsidRDefault="00762294">
          <w:pPr>
            <w:ind w:firstLine="709"/>
            <w:jc w:val="both"/>
          </w:pPr>
          <w:r>
            <w:rPr>
              <w:rFonts w:ascii="Arial" w:eastAsia="Arial" w:hAnsi="Arial" w:cs="Arial"/>
              <w:sz w:val="24"/>
              <w:szCs w:val="24"/>
            </w:rPr>
            <w:t xml:space="preserve">● Não devem ser guardados e nem consumidos alimentos e bebidas dentro das salas. </w:t>
          </w:r>
        </w:p>
      </w:sdtContent>
    </w:sdt>
    <w:sdt>
      <w:sdtPr>
        <w:tag w:val="goog_rdk_10"/>
        <w:id w:val="389623108"/>
      </w:sdtPr>
      <w:sdtEndPr/>
      <w:sdtContent>
        <w:p w14:paraId="6719CEF5" w14:textId="77777777" w:rsidR="00154E41" w:rsidRPr="00AA7EDB" w:rsidRDefault="00762294">
          <w:pPr>
            <w:ind w:firstLine="709"/>
            <w:jc w:val="both"/>
          </w:pPr>
          <w:r>
            <w:rPr>
              <w:rFonts w:ascii="Arial" w:eastAsia="Arial" w:hAnsi="Arial" w:cs="Arial"/>
              <w:sz w:val="24"/>
              <w:szCs w:val="24"/>
            </w:rPr>
            <w:t>● Evitar que mochilas/bolsas e demais pertences sejam colocados em contato com o chão.</w:t>
          </w:r>
        </w:p>
      </w:sdtContent>
    </w:sdt>
    <w:sdt>
      <w:sdtPr>
        <w:tag w:val="goog_rdk_11"/>
        <w:id w:val="-920639823"/>
      </w:sdtPr>
      <w:sdtEndPr/>
      <w:sdtContent>
        <w:p w14:paraId="6425844A" w14:textId="77777777" w:rsidR="00154E41" w:rsidRPr="00AA7EDB" w:rsidRDefault="00762294">
          <w:pPr>
            <w:ind w:firstLine="709"/>
            <w:jc w:val="both"/>
          </w:pPr>
          <w:r>
            <w:rPr>
              <w:rFonts w:ascii="Arial" w:eastAsia="Arial" w:hAnsi="Arial" w:cs="Arial"/>
              <w:sz w:val="24"/>
              <w:szCs w:val="24"/>
            </w:rPr>
            <w:t xml:space="preserve">● Disponibilizar, nas salas, dispositivos de descarte adequados (preferencialmente lixeira com tampa e acionamento a pedal). </w:t>
          </w:r>
        </w:p>
      </w:sdtContent>
    </w:sdt>
    <w:p w14:paraId="5160537F" w14:textId="60487EB9" w:rsidR="00154E41" w:rsidRPr="004B37BC" w:rsidRDefault="001C091B" w:rsidP="004B37BC">
      <w:pPr>
        <w:ind w:firstLine="709"/>
        <w:jc w:val="both"/>
      </w:pPr>
      <w:sdt>
        <w:sdtPr>
          <w:tag w:val="goog_rdk_12"/>
          <w:id w:val="-1771692445"/>
        </w:sdtPr>
        <w:sdtEndPr/>
        <w:sdtContent/>
      </w:sdt>
      <w:r w:rsidR="00762294">
        <w:rPr>
          <w:rFonts w:ascii="Arial" w:eastAsia="Arial" w:hAnsi="Arial" w:cs="Arial"/>
          <w:b/>
          <w:sz w:val="24"/>
          <w:szCs w:val="24"/>
        </w:rPr>
        <w:t>3.4. Copa</w:t>
      </w:r>
    </w:p>
    <w:p w14:paraId="77701D81" w14:textId="77777777" w:rsidR="00154E41" w:rsidRDefault="00154E41">
      <w:pPr>
        <w:spacing w:after="0" w:line="240" w:lineRule="auto"/>
        <w:ind w:firstLine="709"/>
        <w:jc w:val="both"/>
        <w:rPr>
          <w:rFonts w:ascii="Arial" w:eastAsia="Arial" w:hAnsi="Arial" w:cs="Arial"/>
          <w:sz w:val="24"/>
          <w:szCs w:val="24"/>
        </w:rPr>
      </w:pPr>
    </w:p>
    <w:p w14:paraId="2328CD0F"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Evitar a aglomeração de pessoas neste ambiente.</w:t>
      </w:r>
    </w:p>
    <w:p w14:paraId="6F4F8134" w14:textId="77777777" w:rsidR="00154E41" w:rsidRDefault="00154E41">
      <w:pPr>
        <w:spacing w:after="0" w:line="240" w:lineRule="auto"/>
        <w:ind w:firstLine="709"/>
        <w:jc w:val="both"/>
        <w:rPr>
          <w:rFonts w:ascii="Arial" w:eastAsia="Arial" w:hAnsi="Arial" w:cs="Arial"/>
          <w:sz w:val="24"/>
          <w:szCs w:val="24"/>
        </w:rPr>
      </w:pPr>
    </w:p>
    <w:p w14:paraId="581C900A"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●Está proibido o compartilhamento de copos e talheres da copa.</w:t>
      </w:r>
    </w:p>
    <w:p w14:paraId="5ACEBC0E" w14:textId="77777777" w:rsidR="00154E41" w:rsidRDefault="00154E41">
      <w:pPr>
        <w:spacing w:after="0" w:line="240" w:lineRule="auto"/>
        <w:ind w:firstLine="709"/>
        <w:jc w:val="both"/>
        <w:rPr>
          <w:rFonts w:ascii="Arial" w:eastAsia="Arial" w:hAnsi="Arial" w:cs="Arial"/>
          <w:sz w:val="24"/>
          <w:szCs w:val="24"/>
        </w:rPr>
      </w:pPr>
    </w:p>
    <w:p w14:paraId="4811388E"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Sempre, ao entrar na copa, o funcionário e colaborador devem higienizar as mãos com álcool em gel a 70%, que estará disponível em local visível e de fácil acesso.</w:t>
      </w:r>
    </w:p>
    <w:p w14:paraId="57B386C3" w14:textId="77777777" w:rsidR="00154E41" w:rsidRDefault="00154E41">
      <w:pPr>
        <w:spacing w:after="0" w:line="240" w:lineRule="auto"/>
        <w:ind w:firstLine="709"/>
        <w:jc w:val="both"/>
        <w:rPr>
          <w:rFonts w:ascii="Arial" w:eastAsia="Arial" w:hAnsi="Arial" w:cs="Arial"/>
          <w:sz w:val="24"/>
          <w:szCs w:val="24"/>
        </w:rPr>
      </w:pPr>
    </w:p>
    <w:p w14:paraId="1D45C540"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O uso de máscara é obrigatório e esta deve ser retirada somente no momento do consumo de alimentos e bebidas. </w:t>
      </w:r>
    </w:p>
    <w:sdt>
      <w:sdtPr>
        <w:tag w:val="goog_rdk_13"/>
        <w:id w:val="55215830"/>
      </w:sdtPr>
      <w:sdtEndPr/>
      <w:sdtContent>
        <w:p w14:paraId="18ACFCFF" w14:textId="77777777" w:rsidR="00154E41" w:rsidRPr="00AA7EDB" w:rsidRDefault="001C091B">
          <w:pPr>
            <w:spacing w:after="0" w:line="240" w:lineRule="auto"/>
            <w:ind w:firstLine="709"/>
            <w:jc w:val="both"/>
          </w:pPr>
        </w:p>
      </w:sdtContent>
    </w:sdt>
    <w:sdt>
      <w:sdtPr>
        <w:tag w:val="goog_rdk_14"/>
        <w:id w:val="791322753"/>
      </w:sdtPr>
      <w:sdtEndPr/>
      <w:sdtContent>
        <w:p w14:paraId="3F7286D2" w14:textId="77777777" w:rsidR="00154E41" w:rsidRPr="00AA7EDB" w:rsidRDefault="00762294">
          <w:pPr>
            <w:spacing w:after="0" w:line="240" w:lineRule="auto"/>
            <w:ind w:firstLine="709"/>
            <w:jc w:val="both"/>
          </w:pPr>
          <w:r>
            <w:rPr>
              <w:rFonts w:ascii="Arial" w:eastAsia="Arial" w:hAnsi="Arial" w:cs="Arial"/>
              <w:sz w:val="24"/>
              <w:szCs w:val="24"/>
            </w:rPr>
            <w:t xml:space="preserve">● Em caso de apoiar-se na bancada para alguma refeição, deve-se limpar toda a superfície com álcool 70% após terminar. </w:t>
          </w:r>
        </w:p>
      </w:sdtContent>
    </w:sdt>
    <w:sdt>
      <w:sdtPr>
        <w:tag w:val="goog_rdk_15"/>
        <w:id w:val="-935214196"/>
      </w:sdtPr>
      <w:sdtEndPr/>
      <w:sdtContent>
        <w:p w14:paraId="27AB0B5E" w14:textId="77777777" w:rsidR="00154E41" w:rsidRPr="00AA7EDB" w:rsidRDefault="001C091B">
          <w:pPr>
            <w:spacing w:after="0" w:line="240" w:lineRule="auto"/>
            <w:ind w:firstLine="709"/>
            <w:jc w:val="both"/>
          </w:pPr>
        </w:p>
      </w:sdtContent>
    </w:sdt>
    <w:sdt>
      <w:sdtPr>
        <w:tag w:val="goog_rdk_16"/>
        <w:id w:val="1047878064"/>
      </w:sdtPr>
      <w:sdtEndPr/>
      <w:sdtContent>
        <w:p w14:paraId="67DFF042" w14:textId="77777777" w:rsidR="00154E41" w:rsidRPr="00AA7EDB" w:rsidRDefault="00762294">
          <w:pPr>
            <w:spacing w:after="0" w:line="240" w:lineRule="auto"/>
            <w:ind w:firstLine="709"/>
            <w:jc w:val="both"/>
          </w:pPr>
          <w:r>
            <w:rPr>
              <w:rFonts w:ascii="Arial" w:eastAsia="Arial" w:hAnsi="Arial" w:cs="Arial"/>
              <w:sz w:val="24"/>
              <w:szCs w:val="24"/>
            </w:rPr>
            <w:t xml:space="preserve">● É proibido deixar utensílios sujos ou descartáveis sobre a pia ou bancadas. </w:t>
          </w:r>
        </w:p>
      </w:sdtContent>
    </w:sdt>
    <w:sdt>
      <w:sdtPr>
        <w:tag w:val="goog_rdk_17"/>
        <w:id w:val="238216450"/>
      </w:sdtPr>
      <w:sdtEndPr/>
      <w:sdtContent>
        <w:p w14:paraId="15110F63" w14:textId="77777777" w:rsidR="00154E41" w:rsidRPr="00AA7EDB" w:rsidRDefault="001C091B">
          <w:pPr>
            <w:spacing w:after="0" w:line="240" w:lineRule="auto"/>
            <w:ind w:firstLine="709"/>
            <w:jc w:val="both"/>
          </w:pPr>
        </w:p>
      </w:sdtContent>
    </w:sdt>
    <w:sdt>
      <w:sdtPr>
        <w:tag w:val="goog_rdk_18"/>
        <w:id w:val="-271019467"/>
      </w:sdtPr>
      <w:sdtEndPr/>
      <w:sdtContent>
        <w:p w14:paraId="4A8802A9" w14:textId="77777777" w:rsidR="00154E41" w:rsidRPr="00AA7EDB" w:rsidRDefault="00762294">
          <w:pPr>
            <w:spacing w:after="0" w:line="240" w:lineRule="auto"/>
            <w:ind w:firstLine="709"/>
            <w:jc w:val="both"/>
          </w:pPr>
          <w:r>
            <w:rPr>
              <w:rFonts w:ascii="Arial" w:eastAsia="Arial" w:hAnsi="Arial" w:cs="Arial"/>
              <w:sz w:val="24"/>
              <w:szCs w:val="24"/>
            </w:rPr>
            <w:t xml:space="preserve">● O tradicional cafezinho será mantido em garrafa térmica, na área externa. Deve-se fazer higienização das mãos com álcool a 70% antes e após a manipulação da garrafa (disponibilizaremos copo descartável aos usuários externos). </w:t>
          </w:r>
        </w:p>
      </w:sdtContent>
    </w:sdt>
    <w:sdt>
      <w:sdtPr>
        <w:tag w:val="goog_rdk_19"/>
        <w:id w:val="1546252215"/>
      </w:sdtPr>
      <w:sdtEndPr/>
      <w:sdtContent>
        <w:p w14:paraId="5EDAE1FD" w14:textId="77777777" w:rsidR="00154E41" w:rsidRPr="00AA7EDB" w:rsidRDefault="001C091B">
          <w:pPr>
            <w:spacing w:after="0" w:line="240" w:lineRule="auto"/>
            <w:ind w:firstLine="709"/>
            <w:jc w:val="both"/>
          </w:pPr>
        </w:p>
      </w:sdtContent>
    </w:sdt>
    <w:p w14:paraId="0E1C8386"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3.5. Depósito de Materiais de Limpeza (DML)</w:t>
      </w:r>
    </w:p>
    <w:p w14:paraId="76EE72A2" w14:textId="77777777" w:rsidR="00154E41" w:rsidRDefault="00154E41">
      <w:pPr>
        <w:spacing w:after="0" w:line="240" w:lineRule="auto"/>
        <w:ind w:firstLine="709"/>
        <w:jc w:val="both"/>
        <w:rPr>
          <w:rFonts w:ascii="Arial" w:eastAsia="Arial" w:hAnsi="Arial" w:cs="Arial"/>
          <w:sz w:val="24"/>
          <w:szCs w:val="24"/>
        </w:rPr>
      </w:pPr>
    </w:p>
    <w:p w14:paraId="34B0B194"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Ao entrar e sair do DML, deve-se higienizar as mãos com sabão líquido ou álcool em gel a 70%, acondicionados em dispensadores disponíveis. </w:t>
      </w:r>
    </w:p>
    <w:p w14:paraId="79995700" w14:textId="77777777" w:rsidR="00154E41" w:rsidRDefault="00154E41">
      <w:pPr>
        <w:spacing w:after="0" w:line="240" w:lineRule="auto"/>
        <w:ind w:firstLine="709"/>
        <w:jc w:val="both"/>
        <w:rPr>
          <w:rFonts w:ascii="Arial" w:eastAsia="Arial" w:hAnsi="Arial" w:cs="Arial"/>
          <w:sz w:val="24"/>
          <w:szCs w:val="24"/>
        </w:rPr>
      </w:pPr>
    </w:p>
    <w:p w14:paraId="0AAB8BD8"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Fica proibida a permanência de mais de uma pessoa dentro do DML. </w:t>
      </w:r>
    </w:p>
    <w:p w14:paraId="7220A639" w14:textId="77777777" w:rsidR="00154E41" w:rsidRDefault="00154E41">
      <w:pPr>
        <w:spacing w:after="0" w:line="240" w:lineRule="auto"/>
        <w:ind w:firstLine="709"/>
        <w:jc w:val="both"/>
        <w:rPr>
          <w:rFonts w:ascii="Arial" w:eastAsia="Arial" w:hAnsi="Arial" w:cs="Arial"/>
          <w:sz w:val="24"/>
          <w:szCs w:val="24"/>
        </w:rPr>
      </w:pPr>
    </w:p>
    <w:p w14:paraId="6995C0DB"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É obrigatório o uso constante de máscara que cubra o nariz, a boca e o queixo, dentro do DML.</w:t>
      </w:r>
    </w:p>
    <w:p w14:paraId="31147DFB" w14:textId="77777777" w:rsidR="00154E41" w:rsidRDefault="00154E41">
      <w:pPr>
        <w:spacing w:after="0" w:line="240" w:lineRule="auto"/>
        <w:ind w:firstLine="709"/>
        <w:jc w:val="both"/>
        <w:rPr>
          <w:rFonts w:ascii="Arial" w:eastAsia="Arial" w:hAnsi="Arial" w:cs="Arial"/>
          <w:sz w:val="24"/>
          <w:szCs w:val="24"/>
        </w:rPr>
      </w:pPr>
    </w:p>
    <w:p w14:paraId="7A31D9A7"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3.6. Biblioteca</w:t>
      </w:r>
    </w:p>
    <w:p w14:paraId="6577C2D8" w14:textId="77777777" w:rsidR="00154E41" w:rsidRDefault="00154E41">
      <w:pPr>
        <w:spacing w:after="0" w:line="240" w:lineRule="auto"/>
        <w:ind w:firstLine="709"/>
        <w:jc w:val="both"/>
        <w:rPr>
          <w:rFonts w:ascii="Arial" w:eastAsia="Arial" w:hAnsi="Arial" w:cs="Arial"/>
          <w:sz w:val="24"/>
          <w:szCs w:val="24"/>
        </w:rPr>
      </w:pPr>
    </w:p>
    <w:p w14:paraId="3E7AB6F4"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Na porta da biblioteca serão fixados cartazes com informações sobre o horário e as normas de funcionamento, os serviços disponíveis no momento, a necessidade do uso de máscara e higienização e o acesso ao espaço.</w:t>
      </w:r>
    </w:p>
    <w:p w14:paraId="04C98A5B" w14:textId="77777777" w:rsidR="00154E41" w:rsidRDefault="00154E41">
      <w:pPr>
        <w:spacing w:after="0" w:line="240" w:lineRule="auto"/>
        <w:ind w:firstLine="709"/>
        <w:jc w:val="both"/>
        <w:rPr>
          <w:rFonts w:ascii="Arial" w:eastAsia="Arial" w:hAnsi="Arial" w:cs="Arial"/>
          <w:sz w:val="24"/>
          <w:szCs w:val="24"/>
        </w:rPr>
      </w:pPr>
    </w:p>
    <w:p w14:paraId="42CD851F"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Os usuários, no máximo dois, devem utilizar máscara durante toda sua permanência na sede. </w:t>
      </w:r>
    </w:p>
    <w:p w14:paraId="6178DBB7" w14:textId="77777777" w:rsidR="00154E41" w:rsidRDefault="00154E41">
      <w:pPr>
        <w:spacing w:after="0" w:line="240" w:lineRule="auto"/>
        <w:ind w:firstLine="709"/>
        <w:jc w:val="both"/>
        <w:rPr>
          <w:rFonts w:ascii="Arial" w:eastAsia="Arial" w:hAnsi="Arial" w:cs="Arial"/>
          <w:sz w:val="24"/>
          <w:szCs w:val="24"/>
        </w:rPr>
      </w:pPr>
    </w:p>
    <w:p w14:paraId="7491D312"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Manter os ambientes ventilados (portas abertas) priorizando a ventilação natural. </w:t>
      </w:r>
    </w:p>
    <w:p w14:paraId="195B4058" w14:textId="77777777" w:rsidR="00154E41" w:rsidRDefault="00154E41">
      <w:pPr>
        <w:spacing w:after="0" w:line="240" w:lineRule="auto"/>
        <w:ind w:firstLine="709"/>
        <w:jc w:val="both"/>
        <w:rPr>
          <w:rFonts w:ascii="Arial" w:eastAsia="Arial" w:hAnsi="Arial" w:cs="Arial"/>
          <w:sz w:val="24"/>
          <w:szCs w:val="24"/>
        </w:rPr>
      </w:pPr>
    </w:p>
    <w:sdt>
      <w:sdtPr>
        <w:tag w:val="goog_rdk_20"/>
        <w:id w:val="-1719269033"/>
      </w:sdtPr>
      <w:sdtEndPr/>
      <w:sdtContent>
        <w:p w14:paraId="5CC02B89" w14:textId="77777777" w:rsidR="00154E41" w:rsidRPr="00AA7EDB" w:rsidRDefault="00762294">
          <w:pPr>
            <w:spacing w:after="0" w:line="240" w:lineRule="auto"/>
            <w:ind w:firstLine="709"/>
            <w:jc w:val="both"/>
          </w:pPr>
          <w:r>
            <w:rPr>
              <w:rFonts w:ascii="Arial" w:eastAsia="Arial" w:hAnsi="Arial" w:cs="Arial"/>
              <w:sz w:val="24"/>
              <w:szCs w:val="24"/>
            </w:rPr>
            <w:t xml:space="preserve">● A higiene das mãos deverá ser realizada antes e depois dos estudos e atividades. Estará à disposição o álcool 70% para higienização das mãos e das mesas. </w:t>
          </w:r>
        </w:p>
      </w:sdtContent>
    </w:sdt>
    <w:sdt>
      <w:sdtPr>
        <w:tag w:val="goog_rdk_21"/>
        <w:id w:val="-1441982428"/>
      </w:sdtPr>
      <w:sdtEndPr/>
      <w:sdtContent>
        <w:p w14:paraId="5353101E" w14:textId="77777777" w:rsidR="00154E41" w:rsidRPr="00AA7EDB" w:rsidRDefault="001C091B">
          <w:pPr>
            <w:spacing w:after="0" w:line="240" w:lineRule="auto"/>
            <w:ind w:firstLine="709"/>
            <w:jc w:val="both"/>
          </w:pPr>
        </w:p>
      </w:sdtContent>
    </w:sdt>
    <w:sdt>
      <w:sdtPr>
        <w:tag w:val="goog_rdk_22"/>
        <w:id w:val="1666898134"/>
      </w:sdtPr>
      <w:sdtEndPr/>
      <w:sdtContent>
        <w:p w14:paraId="349E3793" w14:textId="77777777" w:rsidR="00154E41" w:rsidRPr="00AA7EDB" w:rsidRDefault="00762294">
          <w:pPr>
            <w:spacing w:after="0" w:line="240" w:lineRule="auto"/>
            <w:ind w:firstLine="709"/>
            <w:jc w:val="both"/>
          </w:pPr>
          <w:r>
            <w:rPr>
              <w:rFonts w:ascii="Arial" w:eastAsia="Arial" w:hAnsi="Arial" w:cs="Arial"/>
              <w:sz w:val="24"/>
              <w:szCs w:val="24"/>
            </w:rPr>
            <w:t xml:space="preserve">● Garantir limpeza permanente e contínua de todos os equipamentos e mobiliário utilizados pelos usuários e funcionários da APES. </w:t>
          </w:r>
        </w:p>
      </w:sdtContent>
    </w:sdt>
    <w:sdt>
      <w:sdtPr>
        <w:tag w:val="goog_rdk_23"/>
        <w:id w:val="42641750"/>
      </w:sdtPr>
      <w:sdtEndPr/>
      <w:sdtContent>
        <w:p w14:paraId="34C6D2BA" w14:textId="77777777" w:rsidR="00154E41" w:rsidRPr="00AA7EDB" w:rsidRDefault="001C091B">
          <w:pPr>
            <w:spacing w:after="0" w:line="240" w:lineRule="auto"/>
            <w:ind w:firstLine="709"/>
            <w:jc w:val="both"/>
          </w:pPr>
        </w:p>
      </w:sdtContent>
    </w:sdt>
    <w:sdt>
      <w:sdtPr>
        <w:tag w:val="goog_rdk_24"/>
        <w:id w:val="-1639718811"/>
      </w:sdtPr>
      <w:sdtEndPr/>
      <w:sdtContent>
        <w:p w14:paraId="4A8EF89F" w14:textId="77777777" w:rsidR="00154E41" w:rsidRPr="00AA7EDB" w:rsidRDefault="00762294">
          <w:pPr>
            <w:spacing w:after="0" w:line="240" w:lineRule="auto"/>
            <w:ind w:firstLine="709"/>
            <w:jc w:val="both"/>
          </w:pPr>
          <w:r>
            <w:rPr>
              <w:rFonts w:ascii="Arial" w:eastAsia="Arial" w:hAnsi="Arial" w:cs="Arial"/>
              <w:sz w:val="24"/>
              <w:szCs w:val="24"/>
            </w:rPr>
            <w:t>● A limpeza do acervo deverá ser realizada por meio de aspirador de pó.</w:t>
          </w:r>
        </w:p>
      </w:sdtContent>
    </w:sdt>
    <w:sdt>
      <w:sdtPr>
        <w:tag w:val="goog_rdk_25"/>
        <w:id w:val="-4054552"/>
      </w:sdtPr>
      <w:sdtEndPr/>
      <w:sdtContent>
        <w:p w14:paraId="69E4B770" w14:textId="77777777" w:rsidR="00154E41" w:rsidRPr="00AA7EDB" w:rsidRDefault="001C091B">
          <w:pPr>
            <w:spacing w:after="0" w:line="240" w:lineRule="auto"/>
            <w:ind w:firstLine="709"/>
            <w:jc w:val="both"/>
          </w:pPr>
        </w:p>
      </w:sdtContent>
    </w:sdt>
    <w:sdt>
      <w:sdtPr>
        <w:tag w:val="goog_rdk_26"/>
        <w:id w:val="579491546"/>
      </w:sdtPr>
      <w:sdtEndPr/>
      <w:sdtContent>
        <w:p w14:paraId="065E2F10" w14:textId="77777777" w:rsidR="00154E41" w:rsidRPr="00AA7EDB" w:rsidRDefault="00762294">
          <w:pPr>
            <w:spacing w:after="0" w:line="240" w:lineRule="auto"/>
            <w:ind w:firstLine="709"/>
            <w:jc w:val="both"/>
          </w:pPr>
          <w:r>
            <w:rPr>
              <w:rFonts w:ascii="Arial" w:eastAsia="Arial" w:hAnsi="Arial" w:cs="Arial"/>
              <w:sz w:val="24"/>
              <w:szCs w:val="24"/>
            </w:rPr>
            <w:t>● O ambiente deve ser limpo por varredura úmida.</w:t>
          </w:r>
        </w:p>
      </w:sdtContent>
    </w:sdt>
    <w:sdt>
      <w:sdtPr>
        <w:tag w:val="goog_rdk_27"/>
        <w:id w:val="1054042008"/>
      </w:sdtPr>
      <w:sdtEndPr/>
      <w:sdtContent>
        <w:p w14:paraId="66403773" w14:textId="77777777" w:rsidR="00154E41" w:rsidRPr="00AA7EDB" w:rsidRDefault="001C091B">
          <w:pPr>
            <w:spacing w:after="0" w:line="240" w:lineRule="auto"/>
            <w:ind w:firstLine="709"/>
            <w:jc w:val="both"/>
          </w:pPr>
        </w:p>
      </w:sdtContent>
    </w:sdt>
    <w:p w14:paraId="489C3149"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lastRenderedPageBreak/>
        <w:t>3.7. Elevador</w:t>
      </w:r>
    </w:p>
    <w:p w14:paraId="2B1B96B0" w14:textId="77777777" w:rsidR="00154E41" w:rsidRDefault="00154E41">
      <w:pPr>
        <w:spacing w:after="0" w:line="240" w:lineRule="auto"/>
        <w:ind w:firstLine="709"/>
        <w:jc w:val="both"/>
        <w:rPr>
          <w:rFonts w:ascii="Arial" w:eastAsia="Arial" w:hAnsi="Arial" w:cs="Arial"/>
          <w:sz w:val="24"/>
          <w:szCs w:val="24"/>
        </w:rPr>
      </w:pPr>
    </w:p>
    <w:p w14:paraId="5C709742"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O elevador deverá ser utilizado apenas por uma pessoa por vez, sendo necessária a antissepsia com álcool a 70% antes de entrar no elevador e após a saída. Será disponibilizado um recipiente com álcool a 70% próximo a porta do elevador no 1</w:t>
      </w:r>
      <w:proofErr w:type="gramStart"/>
      <w:r>
        <w:rPr>
          <w:rFonts w:ascii="Arial" w:eastAsia="Arial" w:hAnsi="Arial" w:cs="Arial"/>
          <w:sz w:val="24"/>
          <w:szCs w:val="24"/>
        </w:rPr>
        <w:t>º  e</w:t>
      </w:r>
      <w:proofErr w:type="gramEnd"/>
      <w:r>
        <w:rPr>
          <w:rFonts w:ascii="Arial" w:eastAsia="Arial" w:hAnsi="Arial" w:cs="Arial"/>
          <w:sz w:val="24"/>
          <w:szCs w:val="24"/>
        </w:rPr>
        <w:t xml:space="preserve"> no 2º pavimento.</w:t>
      </w:r>
    </w:p>
    <w:p w14:paraId="66679717" w14:textId="77777777" w:rsidR="00154E41" w:rsidRDefault="00154E41">
      <w:pPr>
        <w:spacing w:after="0" w:line="240" w:lineRule="auto"/>
        <w:ind w:firstLine="709"/>
        <w:jc w:val="both"/>
        <w:rPr>
          <w:rFonts w:ascii="Arial" w:eastAsia="Arial" w:hAnsi="Arial" w:cs="Arial"/>
          <w:sz w:val="24"/>
          <w:szCs w:val="24"/>
        </w:rPr>
      </w:pPr>
    </w:p>
    <w:p w14:paraId="2F1C3E93"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3.8. Auditório</w:t>
      </w:r>
    </w:p>
    <w:p w14:paraId="6999527C" w14:textId="77777777" w:rsidR="00154E41" w:rsidRDefault="00154E41">
      <w:pPr>
        <w:ind w:firstLine="709"/>
        <w:jc w:val="both"/>
        <w:rPr>
          <w:rFonts w:ascii="Arial" w:eastAsia="Arial" w:hAnsi="Arial" w:cs="Arial"/>
          <w:sz w:val="24"/>
          <w:szCs w:val="24"/>
        </w:rPr>
      </w:pPr>
    </w:p>
    <w:p w14:paraId="39FE4B05"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O distanciamento de 1,5m deverá ser respeitado entre os assentos do auditório.</w:t>
      </w:r>
    </w:p>
    <w:p w14:paraId="6B90CED6"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xml:space="preserve">Durante a ocupação, sugere-se que sejam seguidas as seguintes recomendações: </w:t>
      </w:r>
    </w:p>
    <w:p w14:paraId="2D5BE7A5"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Instalação de lixeiras e pontos de higienização nas entradas e saídas do auditório.</w:t>
      </w:r>
    </w:p>
    <w:p w14:paraId="39D2812E"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 Fixação de cartazes para comunicação ao público sobre medidas de segurança em saúde. Além disso, ao iniciar cada evento comunicar aos presentes sobre tais medidas e onde poderão encontrar álcool gel a 70%.</w:t>
      </w:r>
    </w:p>
    <w:bookmarkStart w:id="0" w:name="_heading=h.gjdgxs" w:colFirst="0" w:colLast="0" w:displacedByCustomXml="next"/>
    <w:bookmarkEnd w:id="0" w:displacedByCustomXml="next"/>
    <w:sdt>
      <w:sdtPr>
        <w:tag w:val="goog_rdk_28"/>
        <w:id w:val="-1811241393"/>
      </w:sdtPr>
      <w:sdtEndPr/>
      <w:sdtContent>
        <w:p w14:paraId="5BB28C30" w14:textId="77777777" w:rsidR="00154E41" w:rsidRPr="00AA7EDB" w:rsidRDefault="00762294">
          <w:pPr>
            <w:ind w:firstLine="709"/>
            <w:jc w:val="both"/>
          </w:pPr>
          <w:r>
            <w:rPr>
              <w:rFonts w:ascii="Arial" w:eastAsia="Arial" w:hAnsi="Arial" w:cs="Arial"/>
              <w:sz w:val="24"/>
              <w:szCs w:val="24"/>
            </w:rPr>
            <w:t xml:space="preserve">● O auditório deve permanecer com as janelas e portas abertas, priorizando a ventilação natural, além de evitar o uso das maçanetas. </w:t>
          </w:r>
        </w:p>
      </w:sdtContent>
    </w:sdt>
    <w:sdt>
      <w:sdtPr>
        <w:tag w:val="goog_rdk_29"/>
        <w:id w:val="-1883083794"/>
      </w:sdtPr>
      <w:sdtEndPr/>
      <w:sdtContent>
        <w:p w14:paraId="6BB8FC67" w14:textId="77777777" w:rsidR="00154E41" w:rsidRPr="00AA7EDB" w:rsidRDefault="00762294">
          <w:pPr>
            <w:ind w:firstLine="709"/>
            <w:jc w:val="both"/>
          </w:pPr>
          <w:r>
            <w:rPr>
              <w:rFonts w:ascii="Arial" w:eastAsia="Arial" w:hAnsi="Arial" w:cs="Arial"/>
              <w:sz w:val="24"/>
              <w:szCs w:val="24"/>
            </w:rPr>
            <w:t xml:space="preserve">● Todas as pessoas que estiverem dentro do auditório deverão estar de máscara de proteção. </w:t>
          </w:r>
        </w:p>
      </w:sdtContent>
    </w:sdt>
    <w:sdt>
      <w:sdtPr>
        <w:tag w:val="goog_rdk_30"/>
        <w:id w:val="-610194360"/>
      </w:sdtPr>
      <w:sdtEndPr/>
      <w:sdtContent>
        <w:p w14:paraId="32B7FBFF" w14:textId="77777777" w:rsidR="00154E41" w:rsidRPr="00AA7EDB" w:rsidRDefault="00762294">
          <w:pPr>
            <w:ind w:firstLine="709"/>
            <w:jc w:val="both"/>
          </w:pPr>
          <w:r>
            <w:rPr>
              <w:rFonts w:ascii="Arial" w:eastAsia="Arial" w:hAnsi="Arial" w:cs="Arial"/>
              <w:sz w:val="24"/>
              <w:szCs w:val="24"/>
            </w:rPr>
            <w:t xml:space="preserve">● Em caso de necessidade de compartilhamento de equipamentos de áudio (microfone), fazer a devida higienização com preparação alcoólica a 70%, antes e após o uso. </w:t>
          </w:r>
        </w:p>
      </w:sdtContent>
    </w:sdt>
    <w:sdt>
      <w:sdtPr>
        <w:tag w:val="goog_rdk_31"/>
        <w:id w:val="110326321"/>
      </w:sdtPr>
      <w:sdtEndPr/>
      <w:sdtContent>
        <w:p w14:paraId="574B33C9" w14:textId="77777777" w:rsidR="00154E41" w:rsidRPr="00AA7EDB" w:rsidRDefault="00762294">
          <w:pPr>
            <w:ind w:firstLine="709"/>
            <w:jc w:val="both"/>
          </w:pPr>
          <w:r>
            <w:rPr>
              <w:rFonts w:ascii="Arial" w:eastAsia="Arial" w:hAnsi="Arial" w:cs="Arial"/>
              <w:sz w:val="24"/>
              <w:szCs w:val="24"/>
            </w:rPr>
            <w:t>● Após o término, o auditório e os equipamentos utilizados deverão ser higienizados com álcool 70%.</w:t>
          </w:r>
        </w:p>
      </w:sdtContent>
    </w:sdt>
    <w:p w14:paraId="7B0E912A"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Os que estiverem presidindo a mesa deverão manter o distanciamento de 1,5m e darem preferência por utilizarem os seus PCs. Caso haja a utilização de um único microfone, este deverá ser higienizado com álcool a 70% antes e após passá-lo ao colega.</w:t>
      </w:r>
    </w:p>
    <w:sdt>
      <w:sdtPr>
        <w:tag w:val="goog_rdk_32"/>
        <w:id w:val="231747876"/>
      </w:sdtPr>
      <w:sdtEndPr/>
      <w:sdtContent>
        <w:p w14:paraId="78E3EEB7" w14:textId="77777777" w:rsidR="00154E41" w:rsidRPr="00AA7EDB" w:rsidRDefault="001C091B">
          <w:pPr>
            <w:ind w:firstLine="709"/>
            <w:jc w:val="both"/>
          </w:pPr>
        </w:p>
      </w:sdtContent>
    </w:sdt>
    <w:p w14:paraId="5B49E96D" w14:textId="77777777" w:rsidR="00154E41" w:rsidRDefault="00762294">
      <w:pPr>
        <w:numPr>
          <w:ilvl w:val="2"/>
          <w:numId w:val="1"/>
        </w:numPr>
        <w:pBdr>
          <w:top w:val="nil"/>
          <w:left w:val="nil"/>
          <w:bottom w:val="nil"/>
          <w:right w:val="nil"/>
          <w:between w:val="nil"/>
        </w:pBdr>
        <w:ind w:hanging="720"/>
        <w:jc w:val="both"/>
        <w:rPr>
          <w:color w:val="000000"/>
        </w:rPr>
      </w:pPr>
      <w:r>
        <w:rPr>
          <w:rFonts w:ascii="Arial" w:eastAsia="Arial" w:hAnsi="Arial" w:cs="Arial"/>
          <w:color w:val="000000"/>
          <w:sz w:val="24"/>
          <w:szCs w:val="24"/>
        </w:rPr>
        <w:t>Antessala do auditório</w:t>
      </w:r>
    </w:p>
    <w:sdt>
      <w:sdtPr>
        <w:tag w:val="goog_rdk_33"/>
        <w:id w:val="-2041033400"/>
      </w:sdtPr>
      <w:sdtEndPr/>
      <w:sdtContent>
        <w:p w14:paraId="3D8CD9AF" w14:textId="77777777" w:rsidR="00154E41" w:rsidRPr="00AA7EDB" w:rsidRDefault="00762294">
          <w:pPr>
            <w:ind w:firstLine="709"/>
            <w:jc w:val="both"/>
          </w:pPr>
          <w:r>
            <w:rPr>
              <w:rFonts w:ascii="Arial" w:eastAsia="Arial" w:hAnsi="Arial" w:cs="Arial"/>
              <w:sz w:val="24"/>
              <w:szCs w:val="24"/>
            </w:rPr>
            <w:t>● Evitar aglomerações neste local.</w:t>
          </w:r>
        </w:p>
      </w:sdtContent>
    </w:sdt>
    <w:sdt>
      <w:sdtPr>
        <w:tag w:val="goog_rdk_34"/>
        <w:id w:val="379827096"/>
      </w:sdtPr>
      <w:sdtEndPr/>
      <w:sdtContent>
        <w:p w14:paraId="5F87D54E" w14:textId="77777777" w:rsidR="00154E41" w:rsidRPr="00AA7EDB" w:rsidRDefault="00762294">
          <w:pPr>
            <w:ind w:firstLine="709"/>
            <w:jc w:val="both"/>
          </w:pPr>
          <w:r>
            <w:rPr>
              <w:rFonts w:ascii="Arial" w:eastAsia="Arial" w:hAnsi="Arial" w:cs="Arial"/>
              <w:sz w:val="24"/>
              <w:szCs w:val="24"/>
            </w:rPr>
            <w:t>● Deverão ser fixados cartazes para comunicação ao público sobre medidas de segurança em saúde.</w:t>
          </w:r>
        </w:p>
      </w:sdtContent>
    </w:sdt>
    <w:p w14:paraId="790EFD28" w14:textId="77777777" w:rsidR="00154E41" w:rsidRDefault="00154E41">
      <w:pPr>
        <w:spacing w:after="0" w:line="240" w:lineRule="auto"/>
        <w:ind w:firstLine="709"/>
        <w:jc w:val="both"/>
        <w:rPr>
          <w:rFonts w:ascii="Arial" w:eastAsia="Arial" w:hAnsi="Arial" w:cs="Arial"/>
          <w:sz w:val="24"/>
          <w:szCs w:val="24"/>
        </w:rPr>
      </w:pPr>
    </w:p>
    <w:p w14:paraId="4F12CFFB" w14:textId="77777777" w:rsidR="00154E41" w:rsidRDefault="00762294">
      <w:pPr>
        <w:ind w:firstLine="709"/>
        <w:jc w:val="both"/>
        <w:rPr>
          <w:rFonts w:ascii="Arial" w:eastAsia="Arial" w:hAnsi="Arial" w:cs="Arial"/>
          <w:sz w:val="24"/>
          <w:szCs w:val="24"/>
        </w:rPr>
      </w:pPr>
      <w:r>
        <w:rPr>
          <w:rFonts w:ascii="Arial" w:eastAsia="Arial" w:hAnsi="Arial" w:cs="Arial"/>
          <w:sz w:val="24"/>
          <w:szCs w:val="24"/>
        </w:rPr>
        <w:t>3.8.2 Cozinha do auditório</w:t>
      </w:r>
    </w:p>
    <w:p w14:paraId="1FC1B21E"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Evitar a aglomeração de pessoas neste ambiente.</w:t>
      </w:r>
    </w:p>
    <w:p w14:paraId="64DAEBE2" w14:textId="77777777" w:rsidR="00154E41" w:rsidRDefault="00154E41">
      <w:pPr>
        <w:spacing w:after="0" w:line="240" w:lineRule="auto"/>
        <w:ind w:firstLine="709"/>
        <w:jc w:val="both"/>
        <w:rPr>
          <w:rFonts w:ascii="Arial" w:eastAsia="Arial" w:hAnsi="Arial" w:cs="Arial"/>
          <w:sz w:val="24"/>
          <w:szCs w:val="24"/>
        </w:rPr>
      </w:pPr>
    </w:p>
    <w:p w14:paraId="3D9825C7"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Está proibido o compartilhamento de copos e talheres da cozinha. </w:t>
      </w:r>
    </w:p>
    <w:p w14:paraId="10EE139F" w14:textId="77777777" w:rsidR="00154E41" w:rsidRDefault="00154E41">
      <w:pPr>
        <w:spacing w:after="0" w:line="240" w:lineRule="auto"/>
        <w:ind w:firstLine="709"/>
        <w:jc w:val="both"/>
        <w:rPr>
          <w:rFonts w:ascii="Arial" w:eastAsia="Arial" w:hAnsi="Arial" w:cs="Arial"/>
          <w:sz w:val="24"/>
          <w:szCs w:val="24"/>
        </w:rPr>
      </w:pPr>
    </w:p>
    <w:p w14:paraId="18736373"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A cozinha deve ser utilizada estritamente para o consumo de refeição ou líquidos.</w:t>
      </w:r>
    </w:p>
    <w:p w14:paraId="1DBAFE75" w14:textId="77777777" w:rsidR="00154E41" w:rsidRDefault="00154E41">
      <w:pPr>
        <w:spacing w:after="0" w:line="240" w:lineRule="auto"/>
        <w:ind w:firstLine="709"/>
        <w:jc w:val="both"/>
        <w:rPr>
          <w:rFonts w:ascii="Arial" w:eastAsia="Arial" w:hAnsi="Arial" w:cs="Arial"/>
          <w:sz w:val="24"/>
          <w:szCs w:val="24"/>
        </w:rPr>
      </w:pPr>
    </w:p>
    <w:p w14:paraId="29C09384"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A cozinha deve ser utilizada somente por duas pessoas por vez, mantendo o distanciamento de 1,5m.</w:t>
      </w:r>
    </w:p>
    <w:p w14:paraId="5BE7ED98" w14:textId="77777777" w:rsidR="00154E41" w:rsidRDefault="00154E41">
      <w:pPr>
        <w:spacing w:after="0" w:line="240" w:lineRule="auto"/>
        <w:ind w:firstLine="709"/>
        <w:jc w:val="both"/>
        <w:rPr>
          <w:rFonts w:ascii="Arial" w:eastAsia="Arial" w:hAnsi="Arial" w:cs="Arial"/>
          <w:sz w:val="24"/>
          <w:szCs w:val="24"/>
        </w:rPr>
      </w:pPr>
    </w:p>
    <w:p w14:paraId="6B92B45C"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Ao entrarem na cozinha, o funcionário e colaborador devem higienizar as mãos com álcool em gel a 70%, que estará disponível em local visível e de fácil acesso.</w:t>
      </w:r>
    </w:p>
    <w:sdt>
      <w:sdtPr>
        <w:tag w:val="goog_rdk_35"/>
        <w:id w:val="679092225"/>
      </w:sdtPr>
      <w:sdtEndPr/>
      <w:sdtContent>
        <w:p w14:paraId="761E2CF2" w14:textId="77777777" w:rsidR="00154E41" w:rsidRPr="00AA7EDB" w:rsidRDefault="001C091B">
          <w:pPr>
            <w:spacing w:after="0" w:line="240" w:lineRule="auto"/>
            <w:ind w:firstLine="709"/>
            <w:jc w:val="both"/>
          </w:pPr>
        </w:p>
      </w:sdtContent>
    </w:sdt>
    <w:p w14:paraId="7EAF461B"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O uso de máscara é obrigatório e esta deve ser retirada somente no momento do consumo de alimentos e bebidas. </w:t>
      </w:r>
    </w:p>
    <w:sdt>
      <w:sdtPr>
        <w:tag w:val="goog_rdk_36"/>
        <w:id w:val="270287802"/>
      </w:sdtPr>
      <w:sdtEndPr/>
      <w:sdtContent>
        <w:p w14:paraId="2521864D" w14:textId="77777777" w:rsidR="00154E41" w:rsidRPr="00AA7EDB" w:rsidRDefault="001C091B">
          <w:pPr>
            <w:spacing w:after="0" w:line="240" w:lineRule="auto"/>
            <w:ind w:firstLine="709"/>
            <w:jc w:val="both"/>
          </w:pPr>
        </w:p>
      </w:sdtContent>
    </w:sdt>
    <w:sdt>
      <w:sdtPr>
        <w:tag w:val="goog_rdk_37"/>
        <w:id w:val="2099907470"/>
      </w:sdtPr>
      <w:sdtEndPr/>
      <w:sdtContent>
        <w:p w14:paraId="122A01A1" w14:textId="77777777" w:rsidR="00154E41" w:rsidRPr="00AA7EDB" w:rsidRDefault="00762294">
          <w:pPr>
            <w:spacing w:after="0" w:line="240" w:lineRule="auto"/>
            <w:ind w:firstLine="709"/>
            <w:jc w:val="both"/>
          </w:pPr>
          <w:r>
            <w:rPr>
              <w:rFonts w:ascii="Arial" w:eastAsia="Arial" w:hAnsi="Arial" w:cs="Arial"/>
              <w:sz w:val="24"/>
              <w:szCs w:val="24"/>
            </w:rPr>
            <w:t xml:space="preserve">● Ao sentar-se à mesa para alguma refeição, após terminar deve-se limpar toda a superfície com álcool 70%. </w:t>
          </w:r>
        </w:p>
      </w:sdtContent>
    </w:sdt>
    <w:sdt>
      <w:sdtPr>
        <w:tag w:val="goog_rdk_38"/>
        <w:id w:val="-1668934426"/>
      </w:sdtPr>
      <w:sdtEndPr/>
      <w:sdtContent>
        <w:p w14:paraId="708D462B" w14:textId="77777777" w:rsidR="00154E41" w:rsidRPr="00AA7EDB" w:rsidRDefault="001C091B">
          <w:pPr>
            <w:spacing w:after="0" w:line="240" w:lineRule="auto"/>
            <w:ind w:firstLine="709"/>
            <w:jc w:val="both"/>
          </w:pPr>
        </w:p>
      </w:sdtContent>
    </w:sdt>
    <w:sdt>
      <w:sdtPr>
        <w:tag w:val="goog_rdk_39"/>
        <w:id w:val="247774766"/>
      </w:sdtPr>
      <w:sdtEndPr/>
      <w:sdtContent>
        <w:p w14:paraId="76C9C0CD" w14:textId="77777777" w:rsidR="00154E41" w:rsidRPr="00AA7EDB" w:rsidRDefault="00762294">
          <w:pPr>
            <w:spacing w:after="0" w:line="240" w:lineRule="auto"/>
            <w:ind w:firstLine="709"/>
            <w:jc w:val="both"/>
          </w:pPr>
          <w:r>
            <w:rPr>
              <w:rFonts w:ascii="Arial" w:eastAsia="Arial" w:hAnsi="Arial" w:cs="Arial"/>
              <w:sz w:val="24"/>
              <w:szCs w:val="24"/>
            </w:rPr>
            <w:t xml:space="preserve">● É proibido deixar utensílios sujos ou descartáveis sobre a pia ou bancadas. </w:t>
          </w:r>
        </w:p>
      </w:sdtContent>
    </w:sdt>
    <w:p w14:paraId="34F668F1" w14:textId="77777777" w:rsidR="00154E41" w:rsidRDefault="00154E41">
      <w:pPr>
        <w:spacing w:after="0" w:line="240" w:lineRule="auto"/>
        <w:ind w:firstLine="709"/>
        <w:jc w:val="both"/>
        <w:rPr>
          <w:rFonts w:ascii="Arial" w:eastAsia="Arial" w:hAnsi="Arial" w:cs="Arial"/>
          <w:sz w:val="24"/>
          <w:szCs w:val="24"/>
        </w:rPr>
      </w:pPr>
    </w:p>
    <w:p w14:paraId="6C24B1C0" w14:textId="77777777" w:rsidR="00154E41" w:rsidRDefault="00762294">
      <w:pPr>
        <w:spacing w:before="240" w:after="0" w:line="276" w:lineRule="auto"/>
        <w:ind w:firstLine="709"/>
        <w:jc w:val="both"/>
        <w:rPr>
          <w:rFonts w:ascii="Arial" w:eastAsia="Arial" w:hAnsi="Arial" w:cs="Arial"/>
          <w:b/>
          <w:sz w:val="24"/>
          <w:szCs w:val="24"/>
        </w:rPr>
      </w:pPr>
      <w:r>
        <w:rPr>
          <w:rFonts w:ascii="Arial" w:eastAsia="Arial" w:hAnsi="Arial" w:cs="Arial"/>
          <w:b/>
          <w:sz w:val="24"/>
          <w:szCs w:val="24"/>
        </w:rPr>
        <w:t>3.9 Banheiros</w:t>
      </w:r>
    </w:p>
    <w:p w14:paraId="56C40889" w14:textId="77777777" w:rsidR="00154E41" w:rsidRDefault="00762294">
      <w:pPr>
        <w:spacing w:before="240" w:after="0" w:line="276" w:lineRule="auto"/>
        <w:ind w:firstLine="709"/>
        <w:jc w:val="both"/>
        <w:rPr>
          <w:rFonts w:ascii="Arial" w:eastAsia="Arial" w:hAnsi="Arial" w:cs="Arial"/>
          <w:sz w:val="24"/>
          <w:szCs w:val="24"/>
        </w:rPr>
      </w:pPr>
      <w:r>
        <w:rPr>
          <w:rFonts w:ascii="Arial" w:eastAsia="Arial" w:hAnsi="Arial" w:cs="Arial"/>
          <w:sz w:val="24"/>
          <w:szCs w:val="24"/>
        </w:rPr>
        <w:t xml:space="preserve">Ao entrar e sair do banheiro, deve-se higienizar as mãos com sabão líquido ou álcool em gel a 70%, acondicionados em dispensadores disponíveis nos banheiros. </w:t>
      </w:r>
    </w:p>
    <w:p w14:paraId="39885E4A" w14:textId="77777777" w:rsidR="00154E41" w:rsidRDefault="00762294">
      <w:pPr>
        <w:spacing w:before="240" w:after="0" w:line="276" w:lineRule="auto"/>
        <w:ind w:firstLine="709"/>
        <w:jc w:val="both"/>
        <w:rPr>
          <w:rFonts w:ascii="Arial" w:eastAsia="Arial" w:hAnsi="Arial" w:cs="Arial"/>
          <w:sz w:val="24"/>
          <w:szCs w:val="24"/>
        </w:rPr>
      </w:pPr>
      <w:r>
        <w:rPr>
          <w:rFonts w:ascii="Arial" w:eastAsia="Arial" w:hAnsi="Arial" w:cs="Arial"/>
          <w:sz w:val="24"/>
          <w:szCs w:val="24"/>
        </w:rPr>
        <w:t>● Após utilização do vaso sanitário, a descarga deve ser acionada com a tampa do vaso sanitário fechada.</w:t>
      </w:r>
    </w:p>
    <w:p w14:paraId="3F9613A6" w14:textId="77777777" w:rsidR="00154E41" w:rsidRDefault="00762294">
      <w:pPr>
        <w:spacing w:before="240" w:after="0" w:line="276" w:lineRule="auto"/>
        <w:ind w:firstLine="709"/>
        <w:jc w:val="both"/>
        <w:rPr>
          <w:rFonts w:ascii="Arial" w:eastAsia="Arial" w:hAnsi="Arial" w:cs="Arial"/>
          <w:sz w:val="24"/>
          <w:szCs w:val="24"/>
        </w:rPr>
      </w:pPr>
      <w:r>
        <w:rPr>
          <w:rFonts w:ascii="Arial" w:eastAsia="Arial" w:hAnsi="Arial" w:cs="Arial"/>
          <w:sz w:val="24"/>
          <w:szCs w:val="24"/>
        </w:rPr>
        <w:t>● Esse aviso deverá ser fixado na parede acima do vaso, no caso do banheiro masculino, e em frente a porta do assento, no caso do banheiro feminino.</w:t>
      </w:r>
    </w:p>
    <w:p w14:paraId="7B7CAE2E" w14:textId="77777777" w:rsidR="00154E41" w:rsidRDefault="00762294">
      <w:pPr>
        <w:spacing w:before="240" w:after="0" w:line="276" w:lineRule="auto"/>
        <w:ind w:firstLine="709"/>
        <w:jc w:val="both"/>
        <w:rPr>
          <w:rFonts w:ascii="Arial" w:eastAsia="Arial" w:hAnsi="Arial" w:cs="Arial"/>
          <w:sz w:val="24"/>
          <w:szCs w:val="24"/>
        </w:rPr>
      </w:pPr>
      <w:r>
        <w:rPr>
          <w:rFonts w:ascii="Arial" w:eastAsia="Arial" w:hAnsi="Arial" w:cs="Arial"/>
          <w:sz w:val="24"/>
          <w:szCs w:val="24"/>
        </w:rPr>
        <w:t xml:space="preserve">● Não tocar nas lixeiras com as mãos, devendo acionar seu </w:t>
      </w:r>
      <w:proofErr w:type="gramStart"/>
      <w:r>
        <w:rPr>
          <w:rFonts w:ascii="Arial" w:eastAsia="Arial" w:hAnsi="Arial" w:cs="Arial"/>
          <w:sz w:val="24"/>
          <w:szCs w:val="24"/>
        </w:rPr>
        <w:t>pedal..</w:t>
      </w:r>
      <w:proofErr w:type="gramEnd"/>
      <w:r>
        <w:rPr>
          <w:rFonts w:ascii="Arial" w:eastAsia="Arial" w:hAnsi="Arial" w:cs="Arial"/>
          <w:sz w:val="24"/>
          <w:szCs w:val="24"/>
        </w:rPr>
        <w:t xml:space="preserve"> </w:t>
      </w:r>
    </w:p>
    <w:p w14:paraId="7933039B" w14:textId="77777777" w:rsidR="00154E41" w:rsidRDefault="00762294">
      <w:pPr>
        <w:spacing w:before="240" w:after="0" w:line="276" w:lineRule="auto"/>
        <w:ind w:firstLine="709"/>
        <w:jc w:val="both"/>
        <w:rPr>
          <w:rFonts w:ascii="Arial" w:eastAsia="Arial" w:hAnsi="Arial" w:cs="Arial"/>
          <w:sz w:val="24"/>
          <w:szCs w:val="24"/>
        </w:rPr>
      </w:pPr>
      <w:r>
        <w:rPr>
          <w:rFonts w:ascii="Arial" w:eastAsia="Arial" w:hAnsi="Arial" w:cs="Arial"/>
          <w:sz w:val="24"/>
          <w:szCs w:val="24"/>
        </w:rPr>
        <w:t>● A limpeza desses espaços deverá ser realizada no mínimo uma vez ao dia. Nos períodos de maior uso – como no caso de atendimento externo – deverá ser feita com mais frequência e no menor intervalo de tempo possível.</w:t>
      </w:r>
    </w:p>
    <w:p w14:paraId="351E5CE7" w14:textId="77777777" w:rsidR="00154E41" w:rsidRDefault="00762294">
      <w:pPr>
        <w:spacing w:before="240" w:after="0" w:line="240" w:lineRule="auto"/>
        <w:ind w:firstLine="709"/>
        <w:jc w:val="both"/>
        <w:rPr>
          <w:rFonts w:ascii="Arial" w:eastAsia="Arial" w:hAnsi="Arial" w:cs="Arial"/>
          <w:b/>
          <w:sz w:val="24"/>
          <w:szCs w:val="24"/>
        </w:rPr>
      </w:pPr>
      <w:r>
        <w:rPr>
          <w:rFonts w:ascii="Arial" w:eastAsia="Arial" w:hAnsi="Arial" w:cs="Arial"/>
          <w:b/>
          <w:sz w:val="24"/>
          <w:szCs w:val="24"/>
        </w:rPr>
        <w:t>4. ORIENTAÇÕES GERAIS PARA TRABALHOS EM AMBIENTES EXTERNOS (BANCOS, MERCADOS, UNIDADES DA UFJF E IF SUDESTE, ENTRE OUTROS)</w:t>
      </w:r>
    </w:p>
    <w:p w14:paraId="68DECCAD"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t>1 – O funcionário deve usar a máscara durante todo o trajeto e permanência no local de destino.</w:t>
      </w:r>
    </w:p>
    <w:p w14:paraId="465F02FB"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t>2 – Evitar o uso de transporte público.</w:t>
      </w:r>
    </w:p>
    <w:p w14:paraId="460233DF"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t>3 – Levar consigo kit de proteção fornecido pela APES, contendo 1 pequeno frasco de álcool gel para uso individual e uma máscara extra.</w:t>
      </w:r>
    </w:p>
    <w:p w14:paraId="5D8CBFF0"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t>4 – Higienizar as mãos com álcool gel logo após manusear objetos (documentos, dinheiro, mercadorias etc.).</w:t>
      </w:r>
    </w:p>
    <w:p w14:paraId="7BAC306D"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t xml:space="preserve">5 – Seguir atentamente as recomendações de segurança do local de destino e, caso seja possível, preferir permanecer em espaços mais ventilados e com menor número de pessoas. </w:t>
      </w:r>
    </w:p>
    <w:p w14:paraId="17CAC86D" w14:textId="77777777" w:rsidR="00154E41" w:rsidRDefault="00154E41">
      <w:pPr>
        <w:spacing w:after="0" w:line="240" w:lineRule="auto"/>
        <w:ind w:firstLine="709"/>
        <w:jc w:val="both"/>
        <w:rPr>
          <w:rFonts w:ascii="Arial" w:eastAsia="Arial" w:hAnsi="Arial" w:cs="Arial"/>
          <w:sz w:val="24"/>
          <w:szCs w:val="24"/>
        </w:rPr>
      </w:pPr>
    </w:p>
    <w:p w14:paraId="5977B6C4"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6 – Seguir atentamente as recomendações de segurança do local de destino. Manter distanciamento social de no mínimo 1,5m e, caso seja possível, permanecer em espaços mais ventilados e com menor número de pessoas. </w:t>
      </w:r>
    </w:p>
    <w:p w14:paraId="60AB6DBE"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t>7 – Ao voltar para a sede da APES, higienizar corretamente as mãos e os objetos de uso pessoal que estiveram expostos (como bolsa, carteira, óculos, celular etc.).</w:t>
      </w:r>
    </w:p>
    <w:p w14:paraId="2B9E0B7C" w14:textId="77777777" w:rsidR="00154E41" w:rsidRDefault="00762294">
      <w:pPr>
        <w:spacing w:before="240" w:after="0"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8 – Evitar deixar em superfícies de ambientes coletivos os objetos utilizados no trabalho externo ou trazidos de fora. Ao retornar à APES, proceder com a limpeza de todos esses </w:t>
      </w:r>
      <w:proofErr w:type="gramStart"/>
      <w:r>
        <w:rPr>
          <w:rFonts w:ascii="Arial" w:eastAsia="Arial" w:hAnsi="Arial" w:cs="Arial"/>
          <w:sz w:val="24"/>
          <w:szCs w:val="24"/>
        </w:rPr>
        <w:t>objetos  (</w:t>
      </w:r>
      <w:proofErr w:type="gramEnd"/>
      <w:r>
        <w:rPr>
          <w:rFonts w:ascii="Arial" w:eastAsia="Arial" w:hAnsi="Arial" w:cs="Arial"/>
          <w:sz w:val="24"/>
          <w:szCs w:val="24"/>
        </w:rPr>
        <w:t xml:space="preserve">como instrumentos de trabalho e mercadorias) com solução alcoólica 70%. </w:t>
      </w:r>
    </w:p>
    <w:p w14:paraId="692B5861" w14:textId="77777777" w:rsidR="00154E41" w:rsidRDefault="00762294">
      <w:pPr>
        <w:spacing w:before="240" w:after="0" w:line="240" w:lineRule="auto"/>
        <w:ind w:firstLine="709"/>
        <w:jc w:val="both"/>
        <w:rPr>
          <w:rFonts w:ascii="Arial" w:eastAsia="Arial" w:hAnsi="Arial" w:cs="Arial"/>
          <w:b/>
          <w:sz w:val="24"/>
          <w:szCs w:val="24"/>
        </w:rPr>
      </w:pPr>
      <w:r>
        <w:rPr>
          <w:rFonts w:ascii="Arial" w:eastAsia="Arial" w:hAnsi="Arial" w:cs="Arial"/>
          <w:b/>
          <w:sz w:val="24"/>
          <w:szCs w:val="24"/>
        </w:rPr>
        <w:t>4.1. Coberturas jornalísticas</w:t>
      </w:r>
    </w:p>
    <w:p w14:paraId="3EEA7441" w14:textId="77777777" w:rsidR="00154E41" w:rsidRDefault="00154E41">
      <w:pPr>
        <w:spacing w:after="0" w:line="240" w:lineRule="auto"/>
        <w:ind w:firstLine="709"/>
        <w:jc w:val="both"/>
        <w:rPr>
          <w:rFonts w:ascii="Arial" w:eastAsia="Arial" w:hAnsi="Arial" w:cs="Arial"/>
          <w:sz w:val="24"/>
          <w:szCs w:val="24"/>
        </w:rPr>
      </w:pPr>
    </w:p>
    <w:p w14:paraId="437AB47C"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As coberturas jornalísticas serão realizadas em atos e eventos em espaços externos em conformidade com protocolos de biossegurança. Em coberturas de reuniões, os jornalistas e estagiários deverão seguir as recomendações de distanciamento e utilizar equipamentos de proteção individual adequados fornecidos pela APES.</w:t>
      </w:r>
    </w:p>
    <w:p w14:paraId="556ACED7" w14:textId="77777777" w:rsidR="00154E41" w:rsidRDefault="00154E41">
      <w:pPr>
        <w:spacing w:after="0" w:line="240" w:lineRule="auto"/>
        <w:ind w:firstLine="709"/>
        <w:jc w:val="both"/>
        <w:rPr>
          <w:rFonts w:ascii="Arial" w:eastAsia="Arial" w:hAnsi="Arial" w:cs="Arial"/>
          <w:sz w:val="24"/>
          <w:szCs w:val="24"/>
        </w:rPr>
      </w:pPr>
    </w:p>
    <w:p w14:paraId="7D8DE71E"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Para o deslocamento da sede até o local da cobertura, utilizar transporte seguro e individualizado, evitando o transporte público.</w:t>
      </w:r>
    </w:p>
    <w:p w14:paraId="47E86202" w14:textId="77777777" w:rsidR="00154E41" w:rsidRDefault="00154E41">
      <w:pPr>
        <w:spacing w:after="0" w:line="240" w:lineRule="auto"/>
        <w:ind w:firstLine="709"/>
        <w:jc w:val="both"/>
        <w:rPr>
          <w:rFonts w:ascii="Arial" w:eastAsia="Arial" w:hAnsi="Arial" w:cs="Arial"/>
          <w:sz w:val="24"/>
          <w:szCs w:val="24"/>
        </w:rPr>
      </w:pPr>
    </w:p>
    <w:p w14:paraId="3904C729"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Permanecer somente o tempo necessário no local do evento. </w:t>
      </w:r>
    </w:p>
    <w:p w14:paraId="075940F9" w14:textId="77777777" w:rsidR="00154E41" w:rsidRDefault="00154E41">
      <w:pPr>
        <w:spacing w:after="0" w:line="240" w:lineRule="auto"/>
        <w:ind w:firstLine="709"/>
        <w:jc w:val="both"/>
        <w:rPr>
          <w:rFonts w:ascii="Arial" w:eastAsia="Arial" w:hAnsi="Arial" w:cs="Arial"/>
          <w:sz w:val="24"/>
          <w:szCs w:val="24"/>
        </w:rPr>
      </w:pPr>
    </w:p>
    <w:p w14:paraId="061E321B"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Manter o distanciamento de 1,5m da fonte ou objeto de registro de fotos, vídeos e entrevistas, preferindo captações a distância.</w:t>
      </w:r>
    </w:p>
    <w:p w14:paraId="4F74D846" w14:textId="77777777" w:rsidR="00154E41" w:rsidRDefault="00154E41">
      <w:pPr>
        <w:spacing w:after="0" w:line="240" w:lineRule="auto"/>
        <w:ind w:firstLine="709"/>
        <w:jc w:val="both"/>
        <w:rPr>
          <w:rFonts w:ascii="Arial" w:eastAsia="Arial" w:hAnsi="Arial" w:cs="Arial"/>
          <w:sz w:val="24"/>
          <w:szCs w:val="24"/>
        </w:rPr>
      </w:pPr>
    </w:p>
    <w:p w14:paraId="5099E48C" w14:textId="77777777" w:rsidR="00154E41" w:rsidRDefault="00762294">
      <w:pPr>
        <w:spacing w:line="240" w:lineRule="auto"/>
        <w:ind w:firstLine="709"/>
        <w:jc w:val="both"/>
        <w:rPr>
          <w:rFonts w:ascii="Arial" w:eastAsia="Arial" w:hAnsi="Arial" w:cs="Arial"/>
          <w:sz w:val="24"/>
          <w:szCs w:val="24"/>
        </w:rPr>
      </w:pPr>
      <w:r>
        <w:rPr>
          <w:rFonts w:ascii="Arial" w:eastAsia="Arial" w:hAnsi="Arial" w:cs="Arial"/>
          <w:sz w:val="24"/>
          <w:szCs w:val="24"/>
        </w:rPr>
        <w:t>Para o equipamento, caso haja necessidade de entrevista, é orientado que os jornalistas utilizem dois microfones, um para si e outro para o entrevistado, e façam a limpeza com álcool de todo o equipamento, antes e após o uso. Para a equipe de rua, os jornalistas e estagiários deverão levar kits disponibilizados pelo sindicato para desinfetar os equipamentos caso seja necessário.</w:t>
      </w:r>
    </w:p>
    <w:p w14:paraId="3AE1B703" w14:textId="77777777" w:rsidR="00154E41" w:rsidRDefault="00762294">
      <w:pPr>
        <w:spacing w:line="240" w:lineRule="auto"/>
        <w:ind w:firstLine="709"/>
        <w:jc w:val="both"/>
        <w:rPr>
          <w:rFonts w:ascii="Arial" w:eastAsia="Arial" w:hAnsi="Arial" w:cs="Arial"/>
          <w:sz w:val="24"/>
          <w:szCs w:val="24"/>
        </w:rPr>
      </w:pPr>
      <w:r>
        <w:rPr>
          <w:rFonts w:ascii="Arial" w:eastAsia="Arial" w:hAnsi="Arial" w:cs="Arial"/>
          <w:sz w:val="24"/>
          <w:szCs w:val="24"/>
        </w:rPr>
        <w:t xml:space="preserve">Ao retornar à sede, proceder com as orientações contidas no item 4, higienizando mãos, objetos de uso pessoal e instrumentos de trabalho em uso no ambiente externo. </w:t>
      </w:r>
    </w:p>
    <w:p w14:paraId="0036B401" w14:textId="77777777" w:rsidR="00154E41" w:rsidRDefault="00154E41">
      <w:pPr>
        <w:spacing w:before="240" w:after="0" w:line="240" w:lineRule="auto"/>
        <w:ind w:firstLine="709"/>
        <w:jc w:val="both"/>
        <w:rPr>
          <w:rFonts w:ascii="Arial" w:eastAsia="Arial" w:hAnsi="Arial" w:cs="Arial"/>
          <w:sz w:val="24"/>
          <w:szCs w:val="24"/>
        </w:rPr>
      </w:pPr>
    </w:p>
    <w:p w14:paraId="4DA42988" w14:textId="77777777" w:rsidR="00154E41" w:rsidRDefault="00762294">
      <w:pPr>
        <w:spacing w:after="0" w:line="240" w:lineRule="auto"/>
        <w:ind w:firstLine="709"/>
        <w:jc w:val="both"/>
        <w:rPr>
          <w:rFonts w:ascii="Arial" w:eastAsia="Arial" w:hAnsi="Arial" w:cs="Arial"/>
          <w:b/>
          <w:sz w:val="24"/>
          <w:szCs w:val="24"/>
        </w:rPr>
      </w:pPr>
      <w:r>
        <w:rPr>
          <w:rFonts w:ascii="Arial" w:eastAsia="Arial" w:hAnsi="Arial" w:cs="Arial"/>
          <w:b/>
          <w:sz w:val="24"/>
          <w:szCs w:val="24"/>
        </w:rPr>
        <w:t>5. MONITORAMENTO E CONTROLE DE SURTOS</w:t>
      </w:r>
    </w:p>
    <w:p w14:paraId="2DDA35D4" w14:textId="77777777" w:rsidR="00154E41" w:rsidRDefault="00154E41">
      <w:pPr>
        <w:spacing w:after="0" w:line="240" w:lineRule="auto"/>
        <w:ind w:firstLine="709"/>
        <w:jc w:val="both"/>
        <w:rPr>
          <w:rFonts w:ascii="Arial" w:eastAsia="Arial" w:hAnsi="Arial" w:cs="Arial"/>
          <w:b/>
          <w:sz w:val="24"/>
          <w:szCs w:val="24"/>
        </w:rPr>
      </w:pPr>
    </w:p>
    <w:p w14:paraId="274FCBB3"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Mesmo seguindo todos os protocolos de biossegurança, não se pode esquecer que existe o risco de circulação do vírus e contaminação dentro da APES. Nesse sentido, os trabalhadores e colaboradores devem ser orientados quanto aos principais sinais da COVID-19: sintomas respiratórios (febre, tosse, produção de escarro, dificuldade para respirar, dor de garganta), e/ou diarreia, anosmia (incapacidade de sentir odores), hiposmia (diminuição do olfato), mialgia (dores musculares), dores no corpo, dor de cabeça, cansaço ou fadiga. Nesse caso, ou em caso de contato próximo com algum familiar com sintomas, devem relatar à direção, informar as condições e proceder com as orientações indicadas para caso suspeito ou confirmado.</w:t>
      </w:r>
    </w:p>
    <w:p w14:paraId="3B466905" w14:textId="77777777" w:rsidR="00154E41" w:rsidRDefault="00154E41">
      <w:pPr>
        <w:spacing w:after="0" w:line="240" w:lineRule="auto"/>
        <w:ind w:firstLine="709"/>
        <w:jc w:val="both"/>
        <w:rPr>
          <w:rFonts w:ascii="Arial" w:eastAsia="Arial" w:hAnsi="Arial" w:cs="Arial"/>
          <w:sz w:val="24"/>
          <w:szCs w:val="24"/>
        </w:rPr>
      </w:pPr>
    </w:p>
    <w:p w14:paraId="1737BA3D" w14:textId="77777777" w:rsidR="00154E41" w:rsidRDefault="0076229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Se o caso suspeito for trabalhador ou colaborador da APES, este deve ser orientado quanto à necessidade de procurar atendimento médico para avaliação e investigação diagnóstica, às políticas de licença médica e serem afastados de acordo com o caso – se síndrome respiratória ou síndrome respiratória aguda grave (SRAG), ressalvada a possibilidade de teletrabalho. </w:t>
      </w:r>
    </w:p>
    <w:p w14:paraId="4FF06C55" w14:textId="77777777" w:rsidR="00B37748" w:rsidRDefault="00B37748">
      <w:pPr>
        <w:spacing w:after="0" w:line="240" w:lineRule="auto"/>
        <w:ind w:firstLine="709"/>
        <w:jc w:val="both"/>
        <w:rPr>
          <w:rFonts w:ascii="Arial" w:eastAsia="Arial" w:hAnsi="Arial" w:cs="Arial"/>
          <w:sz w:val="24"/>
          <w:szCs w:val="24"/>
        </w:rPr>
      </w:pPr>
    </w:p>
    <w:p w14:paraId="5578DF3B" w14:textId="77777777" w:rsidR="00B37748" w:rsidRDefault="00B37748">
      <w:pPr>
        <w:spacing w:after="0" w:line="240" w:lineRule="auto"/>
        <w:ind w:firstLine="709"/>
        <w:jc w:val="both"/>
        <w:rPr>
          <w:rFonts w:ascii="Arial" w:eastAsia="Arial" w:hAnsi="Arial" w:cs="Arial"/>
          <w:sz w:val="24"/>
          <w:szCs w:val="24"/>
        </w:rPr>
      </w:pPr>
    </w:p>
    <w:p w14:paraId="1918B8EC" w14:textId="77777777" w:rsidR="00B37748" w:rsidRDefault="00B37748">
      <w:pPr>
        <w:spacing w:after="0" w:line="240" w:lineRule="auto"/>
        <w:ind w:firstLine="709"/>
        <w:jc w:val="both"/>
        <w:rPr>
          <w:rFonts w:ascii="Arial" w:eastAsia="Arial" w:hAnsi="Arial" w:cs="Arial"/>
          <w:sz w:val="24"/>
          <w:szCs w:val="24"/>
        </w:rPr>
      </w:pPr>
    </w:p>
    <w:p w14:paraId="647AEB15" w14:textId="77777777" w:rsidR="00B37748" w:rsidRDefault="00B37748">
      <w:pPr>
        <w:spacing w:after="0" w:line="240" w:lineRule="auto"/>
        <w:ind w:firstLine="709"/>
        <w:jc w:val="both"/>
        <w:rPr>
          <w:rFonts w:ascii="Arial" w:eastAsia="Arial" w:hAnsi="Arial" w:cs="Arial"/>
          <w:sz w:val="24"/>
          <w:szCs w:val="24"/>
        </w:rPr>
      </w:pPr>
    </w:p>
    <w:p w14:paraId="5A996B0E" w14:textId="77777777" w:rsidR="00B37748" w:rsidRDefault="00B37748">
      <w:pPr>
        <w:spacing w:after="0" w:line="240" w:lineRule="auto"/>
        <w:ind w:firstLine="709"/>
        <w:jc w:val="both"/>
        <w:rPr>
          <w:rFonts w:ascii="Arial" w:eastAsia="Arial" w:hAnsi="Arial" w:cs="Arial"/>
          <w:sz w:val="24"/>
          <w:szCs w:val="24"/>
        </w:rPr>
      </w:pPr>
    </w:p>
    <w:p w14:paraId="4AACDD8A" w14:textId="77777777" w:rsidR="00B37748" w:rsidRDefault="00B37748">
      <w:pPr>
        <w:spacing w:after="0" w:line="240" w:lineRule="auto"/>
        <w:ind w:firstLine="709"/>
        <w:jc w:val="both"/>
        <w:rPr>
          <w:rFonts w:ascii="Arial" w:eastAsia="Arial" w:hAnsi="Arial" w:cs="Arial"/>
          <w:sz w:val="24"/>
          <w:szCs w:val="24"/>
        </w:rPr>
      </w:pPr>
    </w:p>
    <w:p w14:paraId="64BBCEB9" w14:textId="77777777" w:rsidR="00B37748" w:rsidRDefault="00B37748">
      <w:pPr>
        <w:spacing w:after="0" w:line="240" w:lineRule="auto"/>
        <w:ind w:firstLine="709"/>
        <w:jc w:val="both"/>
        <w:rPr>
          <w:rFonts w:ascii="Arial" w:eastAsia="Arial" w:hAnsi="Arial" w:cs="Arial"/>
          <w:sz w:val="24"/>
          <w:szCs w:val="24"/>
        </w:rPr>
      </w:pPr>
    </w:p>
    <w:p w14:paraId="13F67603" w14:textId="77777777" w:rsidR="00B37748" w:rsidRDefault="00B37748">
      <w:pPr>
        <w:spacing w:after="0" w:line="240" w:lineRule="auto"/>
        <w:ind w:firstLine="709"/>
        <w:jc w:val="both"/>
        <w:rPr>
          <w:rFonts w:ascii="Arial" w:eastAsia="Arial" w:hAnsi="Arial" w:cs="Arial"/>
          <w:sz w:val="24"/>
          <w:szCs w:val="24"/>
        </w:rPr>
      </w:pPr>
    </w:p>
    <w:p w14:paraId="711A0CA8" w14:textId="77777777" w:rsidR="00B37748" w:rsidRDefault="00B37748">
      <w:pPr>
        <w:spacing w:after="0" w:line="240" w:lineRule="auto"/>
        <w:ind w:firstLine="709"/>
        <w:jc w:val="both"/>
        <w:rPr>
          <w:rFonts w:ascii="Arial" w:eastAsia="Arial" w:hAnsi="Arial" w:cs="Arial"/>
          <w:sz w:val="24"/>
          <w:szCs w:val="24"/>
        </w:rPr>
      </w:pPr>
    </w:p>
    <w:p w14:paraId="0F647262" w14:textId="77777777" w:rsidR="00B37748" w:rsidRDefault="00B37748">
      <w:pPr>
        <w:spacing w:after="0" w:line="240" w:lineRule="auto"/>
        <w:ind w:firstLine="709"/>
        <w:jc w:val="both"/>
        <w:rPr>
          <w:rFonts w:ascii="Arial" w:eastAsia="Arial" w:hAnsi="Arial" w:cs="Arial"/>
          <w:sz w:val="24"/>
          <w:szCs w:val="24"/>
        </w:rPr>
      </w:pPr>
    </w:p>
    <w:p w14:paraId="1B84DC11" w14:textId="77777777" w:rsidR="00B37748" w:rsidRDefault="00762294">
      <w:pPr>
        <w:spacing w:before="240" w:after="0" w:line="276" w:lineRule="auto"/>
        <w:ind w:firstLine="709"/>
        <w:rPr>
          <w:rFonts w:ascii="Arial" w:eastAsia="Arial" w:hAnsi="Arial" w:cs="Arial"/>
          <w:b/>
          <w:sz w:val="24"/>
          <w:szCs w:val="24"/>
        </w:rPr>
      </w:pPr>
      <w:r>
        <w:rPr>
          <w:rFonts w:ascii="Arial" w:eastAsia="Arial" w:hAnsi="Arial" w:cs="Arial"/>
          <w:b/>
          <w:sz w:val="24"/>
          <w:szCs w:val="24"/>
        </w:rPr>
        <w:lastRenderedPageBreak/>
        <w:t>6. REFERÊNCIAS</w:t>
      </w:r>
    </w:p>
    <w:p w14:paraId="52FB3012" w14:textId="77777777" w:rsidR="00154E41" w:rsidRDefault="00762294">
      <w:pPr>
        <w:spacing w:before="240" w:after="0" w:line="276" w:lineRule="auto"/>
        <w:ind w:firstLine="709"/>
        <w:rPr>
          <w:rFonts w:ascii="Arial" w:eastAsia="Arial" w:hAnsi="Arial" w:cs="Arial"/>
          <w:sz w:val="24"/>
          <w:szCs w:val="24"/>
        </w:rPr>
      </w:pPr>
      <w:r>
        <w:rPr>
          <w:rFonts w:ascii="Arial" w:eastAsia="Arial" w:hAnsi="Arial" w:cs="Arial"/>
          <w:sz w:val="24"/>
          <w:szCs w:val="24"/>
        </w:rPr>
        <w:t xml:space="preserve"> </w:t>
      </w:r>
    </w:p>
    <w:p w14:paraId="09700FB7" w14:textId="77777777" w:rsidR="00154E41" w:rsidRDefault="00E906D0" w:rsidP="004255B6">
      <w:pPr>
        <w:jc w:val="both"/>
        <w:rPr>
          <w:rFonts w:ascii="Arial" w:hAnsi="Arial" w:cs="Arial"/>
          <w:sz w:val="24"/>
          <w:szCs w:val="24"/>
        </w:rPr>
      </w:pPr>
      <w:r w:rsidRPr="004255B6">
        <w:rPr>
          <w:rFonts w:ascii="Arial" w:eastAsia="Arial" w:hAnsi="Arial" w:cs="Arial"/>
          <w:sz w:val="24"/>
          <w:szCs w:val="24"/>
        </w:rPr>
        <w:t xml:space="preserve">ANVISA. </w:t>
      </w:r>
      <w:r w:rsidR="004255B6" w:rsidRPr="004255B6">
        <w:rPr>
          <w:rFonts w:ascii="Arial" w:hAnsi="Arial" w:cs="Arial"/>
          <w:sz w:val="24"/>
          <w:szCs w:val="24"/>
        </w:rPr>
        <w:t>N</w:t>
      </w:r>
      <w:r w:rsidR="004255B6">
        <w:rPr>
          <w:rFonts w:ascii="Arial" w:hAnsi="Arial" w:cs="Arial"/>
          <w:sz w:val="24"/>
          <w:szCs w:val="24"/>
        </w:rPr>
        <w:t>ota</w:t>
      </w:r>
      <w:r w:rsidR="004255B6" w:rsidRPr="004255B6">
        <w:rPr>
          <w:rFonts w:ascii="Arial" w:hAnsi="Arial" w:cs="Arial"/>
          <w:sz w:val="24"/>
          <w:szCs w:val="24"/>
        </w:rPr>
        <w:t xml:space="preserve"> T</w:t>
      </w:r>
      <w:r w:rsidR="004255B6">
        <w:rPr>
          <w:rFonts w:ascii="Arial" w:hAnsi="Arial" w:cs="Arial"/>
          <w:sz w:val="24"/>
          <w:szCs w:val="24"/>
        </w:rPr>
        <w:t>écnica</w:t>
      </w:r>
      <w:r w:rsidR="004255B6" w:rsidRPr="004255B6">
        <w:rPr>
          <w:rFonts w:ascii="Arial" w:hAnsi="Arial" w:cs="Arial"/>
          <w:sz w:val="24"/>
          <w:szCs w:val="24"/>
        </w:rPr>
        <w:t xml:space="preserve"> GVIMS/GGTES/ANVISA Nº 04/2020. </w:t>
      </w:r>
      <w:r w:rsidRPr="004255B6">
        <w:rPr>
          <w:rFonts w:ascii="Arial" w:hAnsi="Arial" w:cs="Arial"/>
          <w:sz w:val="24"/>
          <w:szCs w:val="24"/>
        </w:rPr>
        <w:t>Orientações para serviços de saúde: medidas de prevenção e controle que devem ser adotadas durante a assistência aos casos suspeitos ou confirmados de infecção pelo novo coronavírus (sars-cov-2) – atualizada em 25/02/2021</w:t>
      </w:r>
      <w:r w:rsidR="004255B6" w:rsidRPr="004255B6">
        <w:rPr>
          <w:rFonts w:ascii="Arial" w:hAnsi="Arial" w:cs="Arial"/>
          <w:sz w:val="24"/>
          <w:szCs w:val="24"/>
        </w:rPr>
        <w:t>.</w:t>
      </w:r>
      <w:r w:rsidR="004255B6">
        <w:rPr>
          <w:rFonts w:ascii="Arial" w:hAnsi="Arial" w:cs="Arial"/>
          <w:sz w:val="24"/>
          <w:szCs w:val="24"/>
        </w:rPr>
        <w:t xml:space="preserve">Disponível em </w:t>
      </w:r>
      <w:hyperlink r:id="rId13" w:history="1">
        <w:r w:rsidR="002D64CF" w:rsidRPr="001D78DF">
          <w:rPr>
            <w:rStyle w:val="Hyperlink"/>
            <w:rFonts w:ascii="Arial" w:hAnsi="Arial" w:cs="Arial"/>
            <w:sz w:val="24"/>
            <w:szCs w:val="24"/>
          </w:rPr>
          <w:t>https://www.gov.br/anvisa/pt-br/centraisdeconteudo/publicacoes/ servicosdesaude/notas-tecnicas/nt-04-2020-para-publicacao-09-03-2022-final.pdf/view</w:t>
        </w:r>
      </w:hyperlink>
      <w:r w:rsidR="004255B6">
        <w:rPr>
          <w:rFonts w:ascii="Arial" w:hAnsi="Arial" w:cs="Arial"/>
          <w:sz w:val="24"/>
          <w:szCs w:val="24"/>
        </w:rPr>
        <w:t>. Acesso em 20 de junho de 2022.</w:t>
      </w:r>
    </w:p>
    <w:p w14:paraId="2B17858C" w14:textId="77777777" w:rsidR="0046712C" w:rsidRPr="004255B6" w:rsidRDefault="0046712C" w:rsidP="004255B6">
      <w:pPr>
        <w:jc w:val="both"/>
        <w:rPr>
          <w:rFonts w:ascii="Arial" w:hAnsi="Arial" w:cs="Arial"/>
          <w:sz w:val="24"/>
          <w:szCs w:val="24"/>
          <w:highlight w:val="yellow"/>
        </w:rPr>
      </w:pPr>
      <w:r>
        <w:rPr>
          <w:rFonts w:ascii="Arial" w:hAnsi="Arial" w:cs="Arial"/>
          <w:sz w:val="24"/>
          <w:szCs w:val="24"/>
        </w:rPr>
        <w:t xml:space="preserve">OMS (Organização Mundial de Saúde). </w:t>
      </w:r>
      <w:r w:rsidRPr="0046712C">
        <w:rPr>
          <w:rFonts w:ascii="Arial" w:hAnsi="Arial" w:cs="Arial"/>
          <w:sz w:val="24"/>
          <w:szCs w:val="24"/>
        </w:rPr>
        <w:t>Surto de Doença de Coronavírus (COVID-19): Orientação para o Público</w:t>
      </w:r>
      <w:r>
        <w:rPr>
          <w:rFonts w:ascii="Arial" w:hAnsi="Arial" w:cs="Arial"/>
          <w:sz w:val="24"/>
          <w:szCs w:val="24"/>
        </w:rPr>
        <w:t xml:space="preserve">. Disponível em </w:t>
      </w:r>
      <w:hyperlink r:id="rId14" w:history="1">
        <w:r w:rsidRPr="001D78DF">
          <w:rPr>
            <w:rStyle w:val="Hyperlink"/>
            <w:rFonts w:ascii="Arial" w:hAnsi="Arial" w:cs="Arial"/>
            <w:sz w:val="24"/>
            <w:szCs w:val="24"/>
          </w:rPr>
          <w:t>https://www.who.int/es/emergencies/diseases/novel-coronavirus-2019/advice-for-public</w:t>
        </w:r>
      </w:hyperlink>
      <w:r>
        <w:rPr>
          <w:rFonts w:ascii="Arial" w:hAnsi="Arial" w:cs="Arial"/>
          <w:sz w:val="24"/>
          <w:szCs w:val="24"/>
        </w:rPr>
        <w:t xml:space="preserve">. Acesso em 20 de junho de 2022. </w:t>
      </w:r>
    </w:p>
    <w:p w14:paraId="406B09D3" w14:textId="77777777" w:rsidR="00154E41" w:rsidRDefault="00AA7EDB" w:rsidP="00AA7EDB">
      <w:pPr>
        <w:rPr>
          <w:rFonts w:ascii="Arial" w:eastAsia="Arial" w:hAnsi="Arial" w:cs="Arial"/>
          <w:sz w:val="24"/>
          <w:szCs w:val="24"/>
        </w:rPr>
      </w:pPr>
      <w:r>
        <w:rPr>
          <w:rFonts w:ascii="Arial" w:eastAsia="Arial" w:hAnsi="Arial" w:cs="Arial"/>
          <w:sz w:val="24"/>
          <w:szCs w:val="24"/>
        </w:rPr>
        <w:t>SBPT (</w:t>
      </w:r>
      <w:r w:rsidRPr="00AA7EDB">
        <w:rPr>
          <w:rFonts w:ascii="Arial" w:eastAsia="Arial" w:hAnsi="Arial" w:cs="Arial"/>
          <w:sz w:val="24"/>
          <w:szCs w:val="24"/>
        </w:rPr>
        <w:t>Sociedade Brasileira de Pneumologia e Tisiologia</w:t>
      </w:r>
      <w:r>
        <w:rPr>
          <w:rFonts w:ascii="Arial" w:eastAsia="Arial" w:hAnsi="Arial" w:cs="Arial"/>
          <w:sz w:val="24"/>
          <w:szCs w:val="24"/>
        </w:rPr>
        <w:t xml:space="preserve">). Orientações da OMS para prevenção da Covid-19. Disponível em </w:t>
      </w:r>
      <w:hyperlink r:id="rId15" w:history="1">
        <w:r w:rsidRPr="001D78DF">
          <w:rPr>
            <w:rStyle w:val="Hyperlink"/>
            <w:rFonts w:ascii="Arial" w:eastAsia="Arial" w:hAnsi="Arial" w:cs="Arial"/>
            <w:sz w:val="24"/>
            <w:szCs w:val="24"/>
          </w:rPr>
          <w:t>https://sbpt.org.br/portal/covid-19-oms/</w:t>
        </w:r>
      </w:hyperlink>
      <w:r>
        <w:rPr>
          <w:rFonts w:ascii="Arial" w:eastAsia="Arial" w:hAnsi="Arial" w:cs="Arial"/>
          <w:sz w:val="24"/>
          <w:szCs w:val="24"/>
        </w:rPr>
        <w:t xml:space="preserve">. Acesso em 21 de junho de 2022. </w:t>
      </w:r>
    </w:p>
    <w:sectPr w:rsidR="00154E41">
      <w:footerReference w:type="default" r:id="rId16"/>
      <w:pgSz w:w="11906" w:h="16838"/>
      <w:pgMar w:top="720" w:right="720" w:bottom="720" w:left="72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0FF7" w14:textId="77777777" w:rsidR="001C091B" w:rsidRDefault="001C091B">
      <w:pPr>
        <w:spacing w:after="0" w:line="240" w:lineRule="auto"/>
      </w:pPr>
      <w:r>
        <w:separator/>
      </w:r>
    </w:p>
  </w:endnote>
  <w:endnote w:type="continuationSeparator" w:id="0">
    <w:p w14:paraId="325889A4" w14:textId="77777777" w:rsidR="001C091B" w:rsidRDefault="001C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97F4" w14:textId="77777777" w:rsidR="00154E41" w:rsidRDefault="00154E4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0EDD" w14:textId="77777777" w:rsidR="00154E41" w:rsidRDefault="0076229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906D0">
      <w:rPr>
        <w:noProof/>
        <w:color w:val="000000"/>
      </w:rPr>
      <w:t>2</w:t>
    </w:r>
    <w:r>
      <w:rPr>
        <w:color w:val="000000"/>
      </w:rPr>
      <w:fldChar w:fldCharType="end"/>
    </w:r>
  </w:p>
  <w:p w14:paraId="7F03F180" w14:textId="77777777" w:rsidR="00154E41" w:rsidRDefault="00154E4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9DFB" w14:textId="77777777" w:rsidR="001C091B" w:rsidRDefault="001C091B">
      <w:pPr>
        <w:spacing w:after="0" w:line="240" w:lineRule="auto"/>
      </w:pPr>
      <w:r>
        <w:separator/>
      </w:r>
    </w:p>
  </w:footnote>
  <w:footnote w:type="continuationSeparator" w:id="0">
    <w:p w14:paraId="7BA29A91" w14:textId="77777777" w:rsidR="001C091B" w:rsidRDefault="001C0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F43C8"/>
    <w:multiLevelType w:val="multilevel"/>
    <w:tmpl w:val="4A58971E"/>
    <w:lvl w:ilvl="0">
      <w:start w:val="3"/>
      <w:numFmt w:val="decimal"/>
      <w:lvlText w:val="%1"/>
      <w:lvlJc w:val="left"/>
      <w:pPr>
        <w:ind w:left="540" w:hanging="540"/>
      </w:pPr>
    </w:lvl>
    <w:lvl w:ilvl="1">
      <w:start w:val="8"/>
      <w:numFmt w:val="decimal"/>
      <w:lvlText w:val="%1.%2"/>
      <w:lvlJc w:val="left"/>
      <w:pPr>
        <w:ind w:left="894" w:hanging="540"/>
      </w:pPr>
    </w:lvl>
    <w:lvl w:ilvl="2">
      <w:start w:val="1"/>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 w15:restartNumberingAfterBreak="0">
    <w:nsid w:val="7E2A57B3"/>
    <w:multiLevelType w:val="multilevel"/>
    <w:tmpl w:val="79ECD93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82628">
    <w:abstractNumId w:val="0"/>
  </w:num>
  <w:num w:numId="2" w16cid:durableId="556622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41"/>
    <w:rsid w:val="000C111B"/>
    <w:rsid w:val="00154E41"/>
    <w:rsid w:val="00177C73"/>
    <w:rsid w:val="001C091B"/>
    <w:rsid w:val="002D64CF"/>
    <w:rsid w:val="004255B6"/>
    <w:rsid w:val="0046712C"/>
    <w:rsid w:val="004B37BC"/>
    <w:rsid w:val="004F738C"/>
    <w:rsid w:val="00535917"/>
    <w:rsid w:val="005D274F"/>
    <w:rsid w:val="00602E81"/>
    <w:rsid w:val="00725F46"/>
    <w:rsid w:val="00762294"/>
    <w:rsid w:val="008A3941"/>
    <w:rsid w:val="00AA7EDB"/>
    <w:rsid w:val="00AD1525"/>
    <w:rsid w:val="00B37748"/>
    <w:rsid w:val="00E90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57DD"/>
  <w15:docId w15:val="{5258D36D-7B1E-48DD-8C04-30F2193B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2D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D211B"/>
    <w:pPr>
      <w:ind w:left="720"/>
      <w:contextualSpacing/>
    </w:pPr>
  </w:style>
  <w:style w:type="character" w:styleId="Refdecomentrio">
    <w:name w:val="annotation reference"/>
    <w:basedOn w:val="Fontepargpadro"/>
    <w:uiPriority w:val="99"/>
    <w:semiHidden/>
    <w:unhideWhenUsed/>
    <w:rsid w:val="00DE79EC"/>
    <w:rPr>
      <w:sz w:val="16"/>
      <w:szCs w:val="16"/>
    </w:rPr>
  </w:style>
  <w:style w:type="paragraph" w:styleId="Textodecomentrio">
    <w:name w:val="annotation text"/>
    <w:basedOn w:val="Normal"/>
    <w:link w:val="TextodecomentrioChar"/>
    <w:uiPriority w:val="99"/>
    <w:semiHidden/>
    <w:unhideWhenUsed/>
    <w:rsid w:val="00DE79E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79EC"/>
    <w:rPr>
      <w:sz w:val="20"/>
      <w:szCs w:val="20"/>
    </w:rPr>
  </w:style>
  <w:style w:type="paragraph" w:styleId="Assuntodocomentrio">
    <w:name w:val="annotation subject"/>
    <w:basedOn w:val="Textodecomentrio"/>
    <w:next w:val="Textodecomentrio"/>
    <w:link w:val="AssuntodocomentrioChar"/>
    <w:uiPriority w:val="99"/>
    <w:semiHidden/>
    <w:unhideWhenUsed/>
    <w:rsid w:val="00DE79EC"/>
    <w:rPr>
      <w:b/>
      <w:bCs/>
    </w:rPr>
  </w:style>
  <w:style w:type="character" w:customStyle="1" w:styleId="AssuntodocomentrioChar">
    <w:name w:val="Assunto do comentário Char"/>
    <w:basedOn w:val="TextodecomentrioChar"/>
    <w:link w:val="Assuntodocomentrio"/>
    <w:uiPriority w:val="99"/>
    <w:semiHidden/>
    <w:rsid w:val="00DE79EC"/>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B64B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B77"/>
    <w:rPr>
      <w:rFonts w:ascii="Segoe UI" w:hAnsi="Segoe UI" w:cs="Segoe UI"/>
      <w:sz w:val="18"/>
      <w:szCs w:val="18"/>
    </w:rPr>
  </w:style>
  <w:style w:type="paragraph" w:styleId="Cabealho">
    <w:name w:val="header"/>
    <w:basedOn w:val="Normal"/>
    <w:link w:val="CabealhoChar"/>
    <w:uiPriority w:val="99"/>
    <w:unhideWhenUsed/>
    <w:rsid w:val="00820F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0F64"/>
  </w:style>
  <w:style w:type="paragraph" w:styleId="Rodap">
    <w:name w:val="footer"/>
    <w:basedOn w:val="Normal"/>
    <w:link w:val="RodapChar"/>
    <w:uiPriority w:val="99"/>
    <w:unhideWhenUsed/>
    <w:rsid w:val="00820F64"/>
    <w:pPr>
      <w:tabs>
        <w:tab w:val="center" w:pos="4252"/>
        <w:tab w:val="right" w:pos="8504"/>
      </w:tabs>
      <w:spacing w:after="0" w:line="240" w:lineRule="auto"/>
    </w:pPr>
  </w:style>
  <w:style w:type="character" w:customStyle="1" w:styleId="RodapChar">
    <w:name w:val="Rodapé Char"/>
    <w:basedOn w:val="Fontepargpadro"/>
    <w:link w:val="Rodap"/>
    <w:uiPriority w:val="99"/>
    <w:rsid w:val="00820F64"/>
  </w:style>
  <w:style w:type="character" w:styleId="Hyperlink">
    <w:name w:val="Hyperlink"/>
    <w:basedOn w:val="Fontepargpadro"/>
    <w:uiPriority w:val="99"/>
    <w:unhideWhenUsed/>
    <w:rsid w:val="00B441D5"/>
    <w:rPr>
      <w:color w:val="0563C1" w:themeColor="hyperlink"/>
      <w:u w:val="single"/>
    </w:rPr>
  </w:style>
  <w:style w:type="table" w:customStyle="1" w:styleId="a0">
    <w:basedOn w:val="TableNormal0"/>
    <w:tblPr>
      <w:tblStyleRowBandSize w:val="1"/>
      <w:tblStyleColBandSize w:val="1"/>
      <w:tblCellMar>
        <w:left w:w="115" w:type="dxa"/>
        <w:right w:w="115" w:type="dxa"/>
      </w:tblCellMar>
    </w:tblPr>
  </w:style>
  <w:style w:type="character" w:styleId="MenoPendente">
    <w:name w:val="Unresolved Mention"/>
    <w:basedOn w:val="Fontepargpadro"/>
    <w:uiPriority w:val="99"/>
    <w:semiHidden/>
    <w:unhideWhenUsed/>
    <w:rsid w:val="004255B6"/>
    <w:rPr>
      <w:color w:val="605E5C"/>
      <w:shd w:val="clear" w:color="auto" w:fill="E1DFDD"/>
    </w:rPr>
  </w:style>
  <w:style w:type="character" w:styleId="HiperlinkVisitado">
    <w:name w:val="FollowedHyperlink"/>
    <w:basedOn w:val="Fontepargpadro"/>
    <w:uiPriority w:val="99"/>
    <w:semiHidden/>
    <w:unhideWhenUsed/>
    <w:rsid w:val="004255B6"/>
    <w:rPr>
      <w:color w:val="954F72" w:themeColor="followedHyperlink"/>
      <w:u w:val="single"/>
    </w:rPr>
  </w:style>
  <w:style w:type="paragraph" w:styleId="SemEspaamento">
    <w:name w:val="No Spacing"/>
    <w:link w:val="SemEspaamentoChar"/>
    <w:uiPriority w:val="1"/>
    <w:qFormat/>
    <w:rsid w:val="00AD1525"/>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AD1525"/>
    <w:rPr>
      <w:rFonts w:asciiTheme="minorHAnsi" w:eastAsiaTheme="minorEastAsia" w:hAnsiTheme="minorHAnsi" w:cstheme="minorBidi"/>
    </w:rPr>
  </w:style>
  <w:style w:type="character" w:customStyle="1" w:styleId="fontstyle01">
    <w:name w:val="fontstyle01"/>
    <w:basedOn w:val="Fontepargpadro"/>
    <w:rsid w:val="00177C73"/>
    <w:rPr>
      <w:rFonts w:ascii="Cambria" w:hAnsi="Cambria" w:hint="default"/>
      <w:b w:val="0"/>
      <w:bCs w:val="0"/>
      <w:i w:val="0"/>
      <w:iCs w:val="0"/>
      <w:color w:val="000000"/>
      <w:sz w:val="44"/>
      <w:szCs w:val="44"/>
    </w:rPr>
  </w:style>
  <w:style w:type="paragraph" w:styleId="NormalWeb">
    <w:name w:val="Normal (Web)"/>
    <w:basedOn w:val="Normal"/>
    <w:uiPriority w:val="99"/>
    <w:unhideWhenUsed/>
    <w:rsid w:val="00177C7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77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6144">
      <w:bodyDiv w:val="1"/>
      <w:marLeft w:val="0"/>
      <w:marRight w:val="0"/>
      <w:marTop w:val="0"/>
      <w:marBottom w:val="0"/>
      <w:divBdr>
        <w:top w:val="none" w:sz="0" w:space="0" w:color="auto"/>
        <w:left w:val="none" w:sz="0" w:space="0" w:color="auto"/>
        <w:bottom w:val="none" w:sz="0" w:space="0" w:color="auto"/>
        <w:right w:val="none" w:sz="0" w:space="0" w:color="auto"/>
      </w:divBdr>
    </w:div>
    <w:div w:id="1343163397">
      <w:bodyDiv w:val="1"/>
      <w:marLeft w:val="0"/>
      <w:marRight w:val="0"/>
      <w:marTop w:val="0"/>
      <w:marBottom w:val="0"/>
      <w:divBdr>
        <w:top w:val="none" w:sz="0" w:space="0" w:color="auto"/>
        <w:left w:val="none" w:sz="0" w:space="0" w:color="auto"/>
        <w:bottom w:val="none" w:sz="0" w:space="0" w:color="auto"/>
        <w:right w:val="none" w:sz="0" w:space="0" w:color="auto"/>
      </w:divBdr>
    </w:div>
    <w:div w:id="1664815378">
      <w:bodyDiv w:val="1"/>
      <w:marLeft w:val="0"/>
      <w:marRight w:val="0"/>
      <w:marTop w:val="0"/>
      <w:marBottom w:val="0"/>
      <w:divBdr>
        <w:top w:val="none" w:sz="0" w:space="0" w:color="auto"/>
        <w:left w:val="none" w:sz="0" w:space="0" w:color="auto"/>
        <w:bottom w:val="none" w:sz="0" w:space="0" w:color="auto"/>
        <w:right w:val="none" w:sz="0" w:space="0" w:color="auto"/>
      </w:divBdr>
      <w:divsChild>
        <w:div w:id="559101011">
          <w:marLeft w:val="0"/>
          <w:marRight w:val="0"/>
          <w:marTop w:val="450"/>
          <w:marBottom w:val="300"/>
          <w:divBdr>
            <w:top w:val="none" w:sz="0" w:space="0" w:color="auto"/>
            <w:left w:val="none" w:sz="0" w:space="0" w:color="auto"/>
            <w:bottom w:val="single" w:sz="6" w:space="8" w:color="E8E8E8"/>
            <w:right w:val="none" w:sz="0" w:space="0" w:color="auto"/>
          </w:divBdr>
        </w:div>
      </w:divsChild>
    </w:div>
    <w:div w:id="191924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anvisa/pt-br/centraisdeconteudo/publicacoes/%20servicosdesaude/notas-tecnicas/nt-04-2020-para-publicacao-09-03-2022-final.pdf/vie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sbpt.org.br/portal/covid-19-oms/"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ho.int/es/emergencies/diseases/novel-coronavirus-2019/advice-for-publi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xng7JWnFxGd16xxVJTGcwQL36Ag==">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</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4223</Words>
  <Characters>22807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Zuleyce Lessa</dc:creator>
  <cp:lastModifiedBy>Bella</cp:lastModifiedBy>
  <cp:revision>3</cp:revision>
  <dcterms:created xsi:type="dcterms:W3CDTF">2022-07-01T16:47:00Z</dcterms:created>
  <dcterms:modified xsi:type="dcterms:W3CDTF">2022-07-01T16:47:00Z</dcterms:modified>
</cp:coreProperties>
</file>